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F11069">
        <w:rPr>
          <w:rFonts w:ascii="Arial Narrow" w:hAnsi="Arial Narrow"/>
          <w:sz w:val="20"/>
          <w:szCs w:val="20"/>
        </w:rPr>
        <w:t>17</w:t>
      </w:r>
      <w:r w:rsidR="003764F3">
        <w:rPr>
          <w:rFonts w:ascii="Arial Narrow" w:hAnsi="Arial Narrow"/>
          <w:sz w:val="20"/>
          <w:szCs w:val="20"/>
        </w:rPr>
        <w:t>.04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CC1FF7" w:rsidRPr="000F572B">
        <w:rPr>
          <w:rFonts w:ascii="Arial Narrow" w:hAnsi="Arial Narrow"/>
          <w:sz w:val="20"/>
          <w:szCs w:val="20"/>
        </w:rPr>
        <w:t>2</w:t>
      </w:r>
      <w:r w:rsidR="003764F3">
        <w:rPr>
          <w:rFonts w:ascii="Arial Narrow" w:hAnsi="Arial Narrow"/>
          <w:sz w:val="20"/>
          <w:szCs w:val="20"/>
        </w:rPr>
        <w:t>9.03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3764F3">
        <w:rPr>
          <w:rFonts w:ascii="Arial Narrow" w:hAnsi="Arial Narrow"/>
          <w:sz w:val="20"/>
          <w:szCs w:val="20"/>
        </w:rPr>
        <w:t>21</w:t>
      </w:r>
      <w:r w:rsidR="00F63D8A" w:rsidRPr="000F572B">
        <w:rPr>
          <w:rFonts w:ascii="Arial Narrow" w:hAnsi="Arial Narrow"/>
          <w:sz w:val="20"/>
          <w:szCs w:val="20"/>
        </w:rPr>
        <w:t>/2018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C1FF7" w:rsidRPr="000F572B">
        <w:rPr>
          <w:rFonts w:ascii="Arial Narrow" w:hAnsi="Arial Narrow"/>
          <w:sz w:val="20"/>
          <w:szCs w:val="20"/>
        </w:rPr>
        <w:t>2</w:t>
      </w:r>
      <w:r w:rsidR="003764F3">
        <w:rPr>
          <w:rFonts w:ascii="Arial Narrow" w:hAnsi="Arial Narrow"/>
          <w:sz w:val="20"/>
          <w:szCs w:val="20"/>
        </w:rPr>
        <w:t>3.03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0F572B">
        <w:rPr>
          <w:rFonts w:ascii="Arial Narrow" w:hAnsi="Arial Narrow"/>
          <w:sz w:val="20"/>
          <w:szCs w:val="20"/>
        </w:rPr>
        <w:t>t.j</w:t>
      </w:r>
      <w:proofErr w:type="spellEnd"/>
      <w:r w:rsidRPr="000F572B">
        <w:rPr>
          <w:rFonts w:ascii="Arial Narrow" w:hAnsi="Arial Narrow"/>
          <w:sz w:val="20"/>
          <w:szCs w:val="20"/>
        </w:rPr>
        <w:t>. Dz.U.</w:t>
      </w:r>
      <w:r w:rsidR="00CE403D" w:rsidRPr="000F572B">
        <w:rPr>
          <w:rFonts w:ascii="Arial Narrow" w:hAnsi="Arial Narrow"/>
          <w:sz w:val="20"/>
          <w:szCs w:val="20"/>
        </w:rPr>
        <w:t xml:space="preserve"> 2018</w:t>
      </w:r>
      <w:r w:rsidRPr="000F572B">
        <w:rPr>
          <w:rFonts w:ascii="Arial Narrow" w:hAnsi="Arial Narrow"/>
          <w:sz w:val="20"/>
          <w:szCs w:val="20"/>
        </w:rPr>
        <w:t xml:space="preserve"> poz. </w:t>
      </w:r>
      <w:r w:rsidR="00CE403D" w:rsidRPr="000F572B">
        <w:rPr>
          <w:rFonts w:ascii="Arial Narrow" w:hAnsi="Arial Narrow"/>
          <w:sz w:val="20"/>
          <w:szCs w:val="20"/>
        </w:rPr>
        <w:t>160</w:t>
      </w:r>
      <w:r w:rsidR="00CC1FF7" w:rsidRPr="000F572B">
        <w:rPr>
          <w:rFonts w:ascii="Arial Narrow" w:hAnsi="Arial Narrow"/>
          <w:sz w:val="20"/>
          <w:szCs w:val="20"/>
        </w:rPr>
        <w:t xml:space="preserve"> ze zm.</w:t>
      </w:r>
      <w:r w:rsidRPr="000F572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3764F3">
        <w:rPr>
          <w:rFonts w:ascii="Arial Narrow" w:hAnsi="Arial Narrow"/>
          <w:sz w:val="20"/>
          <w:szCs w:val="20"/>
        </w:rPr>
        <w:t>21</w:t>
      </w:r>
      <w:r w:rsidR="00F63D8A" w:rsidRPr="000F572B">
        <w:rPr>
          <w:rFonts w:ascii="Arial Narrow" w:hAnsi="Arial Narrow"/>
          <w:sz w:val="20"/>
          <w:szCs w:val="20"/>
        </w:rPr>
        <w:t>/2018</w:t>
      </w:r>
      <w:r w:rsidRPr="000F572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0F572B">
        <w:rPr>
          <w:rFonts w:ascii="Arial Narrow" w:hAnsi="Arial Narrow"/>
          <w:sz w:val="20"/>
          <w:szCs w:val="20"/>
        </w:rPr>
        <w:t>nia konkursowego w następujących zakresach</w:t>
      </w:r>
      <w:r w:rsidRPr="000F572B">
        <w:rPr>
          <w:rFonts w:ascii="Arial Narrow" w:hAnsi="Arial Narrow"/>
          <w:sz w:val="20"/>
          <w:szCs w:val="20"/>
        </w:rPr>
        <w:t xml:space="preserve"> świadczeń:</w:t>
      </w:r>
    </w:p>
    <w:p w:rsidR="003764F3" w:rsidRDefault="003764F3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4F3" w:rsidRDefault="003764F3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4F3" w:rsidRDefault="003764F3" w:rsidP="003764F3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0"/>
          <w:szCs w:val="20"/>
        </w:rPr>
        <w:t>III.1.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Anestezjologii i Intensywnej Terapii – część Intensywna Terapia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4F3" w:rsidRPr="000F572B" w:rsidRDefault="003764F3" w:rsidP="003764F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1 – GABI MED.-BUD Gabriela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Hintzke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 xml:space="preserve"> –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Lesner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>, ul. Kasztanowa 6/4, 84-100 Osłonino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764F3" w:rsidRPr="000F572B" w:rsidRDefault="003764F3" w:rsidP="003764F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3764F3" w:rsidRPr="000F572B" w:rsidRDefault="003764F3" w:rsidP="003764F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Na podstawie pkt XI.2. Szczegółowych Warunków Konkursu Ofert na udziel</w:t>
      </w:r>
      <w:r>
        <w:rPr>
          <w:rFonts w:ascii="Arial Narrow" w:hAnsi="Arial Narrow"/>
          <w:bCs/>
          <w:sz w:val="20"/>
          <w:szCs w:val="20"/>
        </w:rPr>
        <w:t>anie świadczeń zdrowotnych nr 21</w:t>
      </w:r>
      <w:r w:rsidRPr="000F572B">
        <w:rPr>
          <w:rFonts w:ascii="Arial Narrow" w:hAnsi="Arial Narrow"/>
          <w:bCs/>
          <w:sz w:val="20"/>
          <w:szCs w:val="20"/>
        </w:rPr>
        <w:t>/2018 wybrano w/w ofertę, gdyż z okoliczności wynika, że na ogłoszony ponownie na tych samych warunkach konkurs nie wpłynie więcej ofert. Oferta uzyskała 100,00 pkt.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72A5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III.2.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Anestezjologii i Intensywnej Terapii – część Anestezjologia</w:t>
      </w:r>
      <w:r w:rsidR="006D72A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6D72A5" w:rsidRDefault="006D72A5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6D72A5" w:rsidRPr="000F572B" w:rsidRDefault="003764F3" w:rsidP="006D72A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D72A5"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III.3.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Chirurgicznym Ogólnym</w:t>
      </w:r>
      <w:r w:rsidR="006D72A5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6D72A5" w:rsidRDefault="006D72A5" w:rsidP="003764F3">
      <w:pPr>
        <w:pStyle w:val="Standard"/>
        <w:spacing w:after="0" w:line="240" w:lineRule="auto"/>
        <w:jc w:val="both"/>
      </w:pP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6D72A5" w:rsidRDefault="006D72A5" w:rsidP="006D72A5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2 – Indywidualna Praktyka Pielęgniarska Ewa Pawlak, Nowy Dwór 14c, 82-500 Kwidzyn</w:t>
      </w:r>
    </w:p>
    <w:p w:rsidR="006D72A5" w:rsidRDefault="006D72A5" w:rsidP="006D72A5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Na podstawie pkt XI.2. Szczegółowych Warunków Konkursu Ofert na udziel</w:t>
      </w:r>
      <w:r>
        <w:rPr>
          <w:rFonts w:ascii="Arial Narrow" w:hAnsi="Arial Narrow"/>
          <w:bCs/>
          <w:sz w:val="20"/>
          <w:szCs w:val="20"/>
        </w:rPr>
        <w:t>anie świadczeń zdrowotnych nr 21</w:t>
      </w:r>
      <w:r w:rsidRPr="000F572B">
        <w:rPr>
          <w:rFonts w:ascii="Arial Narrow" w:hAnsi="Arial Narrow"/>
          <w:bCs/>
          <w:sz w:val="20"/>
          <w:szCs w:val="20"/>
        </w:rPr>
        <w:t>/2018 wybrano w/w ofertę, gdyż z okoliczności wynika, że na ogłoszony ponownie na tych samych warunkach konkurs nie wpłynie więcej ofert. Oferta uzyskała 100,00 pkt.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III.4.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Chirurgii Urazowo-Ortopedycznej</w:t>
      </w:r>
      <w:r w:rsidR="006D72A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6D72A5" w:rsidRDefault="006D72A5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6D72A5" w:rsidRDefault="006D72A5" w:rsidP="003764F3">
      <w:pPr>
        <w:pStyle w:val="Standard"/>
        <w:spacing w:after="0" w:line="240" w:lineRule="auto"/>
        <w:jc w:val="both"/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D72A5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III.5.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Neurologicznym i Oddziale Udarowym</w:t>
      </w:r>
      <w:r w:rsidR="006D72A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6D72A5" w:rsidRPr="000F572B" w:rsidRDefault="003764F3" w:rsidP="006D72A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6D72A5"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6D72A5" w:rsidRPr="000F572B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3764F3" w:rsidRPr="006D72A5" w:rsidRDefault="006D72A5" w:rsidP="006D72A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lastRenderedPageBreak/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6D72A5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III.6.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Urologicznym</w:t>
      </w:r>
      <w:r w:rsidR="006D72A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6D72A5" w:rsidRDefault="006D72A5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0F3A5E" w:rsidRDefault="000F3A5E" w:rsidP="000F3A5E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2 – Indywidualna Praktyka Pielęgniarska Ewa Pawlak, Nowy Dwór 14c, 82-500 Kwidzyn</w:t>
      </w:r>
    </w:p>
    <w:p w:rsidR="000F3A5E" w:rsidRDefault="000F3A5E" w:rsidP="000F3A5E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Na podstawie pkt XI.2. Szczegółowych Warunków Konkursu Ofert na udziel</w:t>
      </w:r>
      <w:r>
        <w:rPr>
          <w:rFonts w:ascii="Arial Narrow" w:hAnsi="Arial Narrow"/>
          <w:bCs/>
          <w:sz w:val="20"/>
          <w:szCs w:val="20"/>
        </w:rPr>
        <w:t>anie świadczeń zdrowotnych nr 21</w:t>
      </w:r>
      <w:r w:rsidRPr="000F572B">
        <w:rPr>
          <w:rFonts w:ascii="Arial Narrow" w:hAnsi="Arial Narrow"/>
          <w:bCs/>
          <w:sz w:val="20"/>
          <w:szCs w:val="20"/>
        </w:rPr>
        <w:t>/2018 wybrano w/w ofertę, gdyż z okoliczności wynika, że na ogłoszony ponownie na tych samych warunkach konkurs nie wpłynie więcej ofert. Oferta uzyskała 100,00 pkt.</w:t>
      </w:r>
    </w:p>
    <w:p w:rsidR="003764F3" w:rsidRDefault="003764F3" w:rsidP="003764F3">
      <w:pPr>
        <w:pStyle w:val="Standard"/>
        <w:spacing w:after="0" w:line="240" w:lineRule="auto"/>
        <w:jc w:val="both"/>
      </w:pPr>
    </w:p>
    <w:p w:rsidR="000F3A5E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III.7.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Pediatrycznym</w:t>
      </w:r>
      <w:r w:rsidR="000F3A5E">
        <w:rPr>
          <w:rFonts w:ascii="Times New Roman" w:eastAsia="Times New Roman" w:hAnsi="Times New Roman"/>
          <w:bCs/>
          <w:sz w:val="20"/>
          <w:szCs w:val="20"/>
          <w:u w:val="single"/>
        </w:rPr>
        <w:t>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0F3A5E" w:rsidRPr="000F3A5E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F3A5E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III.8.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Kardiologicznym</w:t>
      </w:r>
      <w:r w:rsidR="000F3A5E">
        <w:rPr>
          <w:rFonts w:ascii="Times New Roman" w:eastAsia="Times New Roman" w:hAnsi="Times New Roman"/>
          <w:bCs/>
          <w:sz w:val="20"/>
          <w:szCs w:val="20"/>
          <w:u w:val="single"/>
        </w:rPr>
        <w:t>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</w:p>
    <w:p w:rsidR="000F3A5E" w:rsidRPr="000F572B" w:rsidRDefault="003764F3" w:rsidP="000F3A5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0F3A5E"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0F3A5E" w:rsidRDefault="000F3A5E" w:rsidP="000F3A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III.9.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w </w:t>
      </w:r>
      <w:r>
        <w:rPr>
          <w:rFonts w:ascii="Times New Roman" w:eastAsia="Times New Roman" w:hAnsi="Times New Roman"/>
          <w:bCs/>
          <w:sz w:val="20"/>
          <w:szCs w:val="20"/>
          <w:u w:val="single"/>
        </w:rPr>
        <w:t>Oddziale Otorynolaryngologicznym</w:t>
      </w:r>
      <w:r w:rsidR="000F3A5E">
        <w:rPr>
          <w:rFonts w:ascii="Times New Roman" w:eastAsia="Arial" w:hAnsi="Times New Roman"/>
          <w:bCs/>
          <w:sz w:val="20"/>
          <w:szCs w:val="20"/>
        </w:rPr>
        <w:t>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0F3A5E" w:rsidRDefault="000F3A5E" w:rsidP="000F3A5E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3 –  MARIA-MED. Maria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Trejtowicz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>, ul. Warszawska 9/3, 84-230 Rumia</w:t>
      </w:r>
    </w:p>
    <w:p w:rsidR="000F3A5E" w:rsidRDefault="000F3A5E" w:rsidP="000F3A5E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0F3A5E" w:rsidRPr="000F3A5E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Na podstawie pkt XI.2. Szczegółowych Warunków Konkursu Ofert na udziel</w:t>
      </w:r>
      <w:r>
        <w:rPr>
          <w:rFonts w:ascii="Arial Narrow" w:hAnsi="Arial Narrow"/>
          <w:bCs/>
          <w:sz w:val="20"/>
          <w:szCs w:val="20"/>
        </w:rPr>
        <w:t>anie świadczeń zdrowotnych nr 21</w:t>
      </w:r>
      <w:r w:rsidRPr="000F572B">
        <w:rPr>
          <w:rFonts w:ascii="Arial Narrow" w:hAnsi="Arial Narrow"/>
          <w:bCs/>
          <w:sz w:val="20"/>
          <w:szCs w:val="20"/>
        </w:rPr>
        <w:t>/2018 wybrano w/w ofertę, gdyż z okoliczności wynika, że na ogłoszony ponownie na tych samych warunkach konkurs nie wpłynie więcej ofert. Oferta uzyskała 100,00 pkt.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III.10.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przez pielęgniarkę na </w:t>
      </w:r>
      <w:r w:rsidR="000F3A5E">
        <w:rPr>
          <w:rFonts w:ascii="Times New Roman" w:eastAsia="Times New Roman" w:hAnsi="Times New Roman"/>
          <w:sz w:val="20"/>
          <w:szCs w:val="20"/>
          <w:u w:val="single"/>
        </w:rPr>
        <w:t>Bloku Operacyjnym.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III.11.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pielęgniarskiego przez pielęgniarkę w Pracowni TK (</w:t>
      </w:r>
      <w:proofErr w:type="spellStart"/>
      <w:r>
        <w:rPr>
          <w:rFonts w:ascii="Times New Roman" w:hAnsi="Times New Roman"/>
          <w:bCs/>
          <w:sz w:val="20"/>
          <w:szCs w:val="20"/>
          <w:u w:val="single"/>
        </w:rPr>
        <w:t>Tomokomputer</w:t>
      </w:r>
      <w:proofErr w:type="spellEnd"/>
      <w:r>
        <w:rPr>
          <w:rFonts w:ascii="Times New Roman" w:hAnsi="Times New Roman"/>
          <w:bCs/>
          <w:sz w:val="20"/>
          <w:szCs w:val="20"/>
          <w:u w:val="single"/>
        </w:rPr>
        <w:t>)</w:t>
      </w:r>
      <w:r w:rsidR="000F3A5E">
        <w:rPr>
          <w:rFonts w:ascii="Times New Roman" w:eastAsia="Arial" w:hAnsi="Times New Roman"/>
          <w:bCs/>
          <w:sz w:val="20"/>
          <w:szCs w:val="20"/>
        </w:rPr>
        <w:t>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III.12.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pielęgniarskiego przez pielęgniarkę w Oddzia</w:t>
      </w:r>
      <w:r w:rsidR="000F3A5E">
        <w:rPr>
          <w:rFonts w:ascii="Times New Roman" w:hAnsi="Times New Roman"/>
          <w:bCs/>
          <w:sz w:val="20"/>
          <w:szCs w:val="20"/>
          <w:u w:val="single"/>
        </w:rPr>
        <w:t>le Rehabilitacje Neurologicznej.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0F3A5E" w:rsidRPr="000F572B" w:rsidRDefault="000F3A5E" w:rsidP="000F3A5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0F3A5E" w:rsidRDefault="000F3A5E" w:rsidP="003764F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Pr="000F572B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Umowy zostaną zawarte na okres do dnia 31</w:t>
      </w:r>
      <w:r w:rsidR="000F3A5E">
        <w:rPr>
          <w:rFonts w:ascii="Arial Narrow" w:hAnsi="Arial Narrow"/>
          <w:bCs/>
          <w:sz w:val="20"/>
          <w:szCs w:val="20"/>
        </w:rPr>
        <w:t xml:space="preserve"> marca 2020 roku</w:t>
      </w:r>
      <w:r w:rsidRPr="000F572B">
        <w:rPr>
          <w:rFonts w:ascii="Arial Narrow" w:hAnsi="Arial Narrow"/>
          <w:bCs/>
          <w:sz w:val="20"/>
          <w:szCs w:val="20"/>
        </w:rPr>
        <w:t>, począwszy od dnia podpisania umowy po prawo</w:t>
      </w:r>
      <w:r w:rsidR="00610F8D" w:rsidRPr="000F572B">
        <w:rPr>
          <w:rFonts w:ascii="Arial Narrow" w:hAnsi="Arial Narrow"/>
          <w:bCs/>
          <w:sz w:val="20"/>
          <w:szCs w:val="20"/>
        </w:rPr>
        <w:t xml:space="preserve">mocnym rozstrzygnięciu konkursu, nie wcześniej jednak niż od dnia </w:t>
      </w:r>
      <w:r w:rsidR="000F3A5E">
        <w:rPr>
          <w:rFonts w:ascii="Arial Narrow" w:hAnsi="Arial Narrow"/>
          <w:bCs/>
          <w:sz w:val="20"/>
          <w:szCs w:val="20"/>
        </w:rPr>
        <w:t>2</w:t>
      </w:r>
      <w:r w:rsidR="00F11069">
        <w:rPr>
          <w:rFonts w:ascii="Arial Narrow" w:hAnsi="Arial Narrow"/>
          <w:bCs/>
          <w:sz w:val="20"/>
          <w:szCs w:val="20"/>
        </w:rPr>
        <w:t>5</w:t>
      </w:r>
      <w:r w:rsidR="00610F8D" w:rsidRPr="000F572B">
        <w:rPr>
          <w:rFonts w:ascii="Arial Narrow" w:hAnsi="Arial Narrow"/>
          <w:bCs/>
          <w:sz w:val="20"/>
          <w:szCs w:val="20"/>
        </w:rPr>
        <w:t xml:space="preserve"> kwietnia 2018 r.</w:t>
      </w: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Pr="000F572B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62005D" w:rsidRPr="000F572B" w:rsidRDefault="0058016A" w:rsidP="000F572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0F572B" w:rsidRPr="000F572B">
        <w:rPr>
          <w:rFonts w:ascii="Arial Narrow" w:hAnsi="Arial Narrow"/>
          <w:sz w:val="20"/>
          <w:szCs w:val="20"/>
        </w:rPr>
        <w:t xml:space="preserve">                         </w:t>
      </w:r>
      <w:r w:rsidRPr="000F572B">
        <w:rPr>
          <w:rFonts w:ascii="Arial Narrow" w:hAnsi="Arial Narrow"/>
          <w:sz w:val="20"/>
          <w:szCs w:val="20"/>
        </w:rPr>
        <w:t xml:space="preserve">   </w:t>
      </w:r>
    </w:p>
    <w:p w:rsidR="0058016A" w:rsidRPr="000F572B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p w:rsidR="0058016A" w:rsidRPr="000F572B" w:rsidRDefault="0058016A">
      <w:r w:rsidRPr="000F572B">
        <w:softHyphen/>
      </w:r>
      <w:r w:rsidRPr="000F572B">
        <w:softHyphen/>
      </w:r>
      <w:r w:rsidRPr="000F572B">
        <w:softHyphen/>
      </w:r>
      <w:r w:rsidRPr="000F572B">
        <w:softHyphen/>
      </w:r>
      <w:bookmarkStart w:id="0" w:name="_GoBack"/>
      <w:bookmarkEnd w:id="0"/>
    </w:p>
    <w:sectPr w:rsidR="0058016A" w:rsidRPr="000F572B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F110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06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F110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0F3A5E"/>
    <w:rsid w:val="000F572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764F3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77AC"/>
    <w:rsid w:val="005E4CE7"/>
    <w:rsid w:val="005E53E8"/>
    <w:rsid w:val="00610F8D"/>
    <w:rsid w:val="0062005D"/>
    <w:rsid w:val="006209BB"/>
    <w:rsid w:val="00635E90"/>
    <w:rsid w:val="00640699"/>
    <w:rsid w:val="0068212E"/>
    <w:rsid w:val="006A1DD8"/>
    <w:rsid w:val="006B3FF7"/>
    <w:rsid w:val="006C6A61"/>
    <w:rsid w:val="006D72A5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06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rsid w:val="003764F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rsid w:val="003764F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3</cp:revision>
  <cp:lastPrinted>2018-03-09T09:10:00Z</cp:lastPrinted>
  <dcterms:created xsi:type="dcterms:W3CDTF">2018-04-16T11:00:00Z</dcterms:created>
  <dcterms:modified xsi:type="dcterms:W3CDTF">2018-04-17T07:32:00Z</dcterms:modified>
</cp:coreProperties>
</file>