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8A459E">
        <w:rPr>
          <w:rFonts w:ascii="Arial Narrow" w:hAnsi="Arial Narrow"/>
          <w:sz w:val="20"/>
          <w:szCs w:val="20"/>
        </w:rPr>
        <w:t>31</w:t>
      </w:r>
      <w:r w:rsidR="007B73A3">
        <w:rPr>
          <w:rFonts w:ascii="Arial Narrow" w:hAnsi="Arial Narrow"/>
          <w:sz w:val="20"/>
          <w:szCs w:val="20"/>
        </w:rPr>
        <w:t>.07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8A459E">
        <w:rPr>
          <w:rFonts w:ascii="Arial Narrow" w:hAnsi="Arial Narrow"/>
          <w:sz w:val="20"/>
          <w:szCs w:val="20"/>
          <w:u w:val="single"/>
        </w:rPr>
        <w:t>17</w:t>
      </w:r>
      <w:r w:rsidR="007B73A3" w:rsidRPr="009B01A2">
        <w:rPr>
          <w:rFonts w:ascii="Arial Narrow" w:hAnsi="Arial Narrow"/>
          <w:sz w:val="20"/>
          <w:szCs w:val="20"/>
          <w:u w:val="single"/>
        </w:rPr>
        <w:t>.07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8A459E">
        <w:rPr>
          <w:rFonts w:ascii="Arial Narrow" w:hAnsi="Arial Narrow"/>
          <w:sz w:val="20"/>
          <w:szCs w:val="20"/>
          <w:u w:val="single"/>
        </w:rPr>
        <w:t>41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8A459E">
        <w:rPr>
          <w:rFonts w:ascii="Arial Narrow" w:hAnsi="Arial Narrow"/>
          <w:sz w:val="20"/>
          <w:szCs w:val="20"/>
        </w:rPr>
        <w:t>17</w:t>
      </w:r>
      <w:r w:rsidR="00416E3B">
        <w:rPr>
          <w:rFonts w:ascii="Arial Narrow" w:hAnsi="Arial Narrow"/>
          <w:sz w:val="20"/>
          <w:szCs w:val="20"/>
        </w:rPr>
        <w:t>.07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602A3B">
        <w:rPr>
          <w:rFonts w:ascii="Arial Narrow" w:hAnsi="Arial Narrow"/>
          <w:sz w:val="20"/>
          <w:szCs w:val="20"/>
        </w:rPr>
        <w:t>t.j</w:t>
      </w:r>
      <w:proofErr w:type="spellEnd"/>
      <w:r w:rsidRPr="00602A3B">
        <w:rPr>
          <w:rFonts w:ascii="Arial Narrow" w:hAnsi="Arial Narrow"/>
          <w:sz w:val="20"/>
          <w:szCs w:val="20"/>
        </w:rPr>
        <w:t>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>
        <w:rPr>
          <w:rFonts w:ascii="Arial Narrow" w:hAnsi="Arial Narrow"/>
          <w:sz w:val="20"/>
          <w:szCs w:val="20"/>
        </w:rPr>
        <w:t>elanie świadczeń zdrowotnych nr 41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602A3B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416E3B" w:rsidRDefault="00416E3B" w:rsidP="00416E3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B70FB" w:rsidRDefault="00FB70FB" w:rsidP="00FB70F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B70FB">
        <w:rPr>
          <w:rFonts w:ascii="Arial Narrow" w:hAnsi="Arial Narrow"/>
          <w:b/>
          <w:bCs/>
          <w:sz w:val="20"/>
          <w:szCs w:val="20"/>
          <w:u w:val="single"/>
        </w:rPr>
        <w:t>III.1. Świadczenie usług medycznych w ramach kontraktu lekarskiego w Oddziale Ginekologiczno-Położniczym – ordynacja.</w:t>
      </w:r>
    </w:p>
    <w:p w:rsidR="00E319DC" w:rsidRPr="00FB70FB" w:rsidRDefault="00E319DC" w:rsidP="00372F56">
      <w:pPr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B70FB">
        <w:rPr>
          <w:rFonts w:ascii="Arial Narrow" w:hAnsi="Arial Narrow"/>
          <w:b/>
          <w:bCs/>
          <w:sz w:val="20"/>
          <w:szCs w:val="20"/>
          <w:u w:val="single"/>
        </w:rPr>
        <w:t>III.2. Świadczenie usług medycznych w ramach kontraktu lekarskiego w Oddziale Ginekologiczno-Położniczym – dyżury.</w:t>
      </w:r>
    </w:p>
    <w:p w:rsidR="00FB70FB" w:rsidRPr="00B33ACD" w:rsidRDefault="008B0BEE" w:rsidP="00FB70F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8B0BEE">
        <w:rPr>
          <w:rFonts w:ascii="Arial Narrow" w:hAnsi="Arial Narrow"/>
          <w:bCs/>
          <w:sz w:val="20"/>
          <w:szCs w:val="20"/>
          <w:u w:val="single"/>
        </w:rPr>
        <w:t>Złożono 5 ofert</w:t>
      </w:r>
      <w:r w:rsidR="00E319DC" w:rsidRPr="008B0BEE">
        <w:rPr>
          <w:rFonts w:ascii="Arial Narrow" w:hAnsi="Arial Narrow"/>
          <w:bCs/>
          <w:sz w:val="20"/>
          <w:szCs w:val="20"/>
          <w:u w:val="single"/>
        </w:rPr>
        <w:t xml:space="preserve"> do</w:t>
      </w:r>
      <w:r w:rsidR="00DE1785" w:rsidRPr="008B0BEE">
        <w:rPr>
          <w:rFonts w:ascii="Arial Narrow" w:hAnsi="Arial Narrow"/>
          <w:bCs/>
          <w:sz w:val="20"/>
          <w:szCs w:val="20"/>
          <w:u w:val="single"/>
        </w:rPr>
        <w:t xml:space="preserve"> obydwu</w:t>
      </w:r>
      <w:r w:rsidR="00B43C03">
        <w:rPr>
          <w:rFonts w:ascii="Arial Narrow" w:hAnsi="Arial Narrow"/>
          <w:bCs/>
          <w:sz w:val="20"/>
          <w:szCs w:val="20"/>
          <w:u w:val="single"/>
        </w:rPr>
        <w:t xml:space="preserve"> powyższych</w:t>
      </w:r>
      <w:r w:rsidR="00DE1785" w:rsidRPr="008B0BEE">
        <w:rPr>
          <w:rFonts w:ascii="Arial Narrow" w:hAnsi="Arial Narrow"/>
          <w:bCs/>
          <w:sz w:val="20"/>
          <w:szCs w:val="20"/>
          <w:u w:val="single"/>
        </w:rPr>
        <w:t xml:space="preserve"> zakresów:</w:t>
      </w:r>
      <w:r w:rsidR="00E319DC">
        <w:rPr>
          <w:rFonts w:ascii="Arial Narrow" w:hAnsi="Arial Narrow"/>
          <w:bCs/>
          <w:sz w:val="20"/>
          <w:szCs w:val="20"/>
          <w:u w:val="single"/>
        </w:rPr>
        <w:t xml:space="preserve"> </w:t>
      </w:r>
    </w:p>
    <w:p w:rsidR="00FB70FB" w:rsidRDefault="00FB70FB" w:rsidP="00412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Indywidualna Specjalistyczna Praktyka Lekarska Grzegorz </w:t>
      </w:r>
      <w:proofErr w:type="spellStart"/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>Jańczewski</w:t>
      </w:r>
      <w:proofErr w:type="spellEnd"/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, 81-094 Gdynia, </w:t>
      </w:r>
      <w:proofErr w:type="spellStart"/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Demptowska</w:t>
      </w:r>
      <w:proofErr w:type="spellEnd"/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110</w:t>
      </w:r>
    </w:p>
    <w:p w:rsidR="00E319DC" w:rsidRPr="004127FE" w:rsidRDefault="00E319DC" w:rsidP="00E319DC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100 pkt.</w:t>
      </w:r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FB70FB" w:rsidRDefault="00FB70FB" w:rsidP="00412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Indywidualna Specjalistyczna Praktyka Lekarska </w:t>
      </w:r>
      <w:proofErr w:type="spellStart"/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>lek.med</w:t>
      </w:r>
      <w:proofErr w:type="spellEnd"/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>. Dariusz Sz</w:t>
      </w:r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czypek, Gdynia, Zaruskiego 2/U4</w:t>
      </w:r>
    </w:p>
    <w:p w:rsidR="00E319DC" w:rsidRPr="00E319DC" w:rsidRDefault="00E319DC" w:rsidP="00E319DC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98 pkt.</w:t>
      </w:r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FB70FB" w:rsidRDefault="00FB70FB" w:rsidP="00412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>Gabinet Lekarski lek. Zdzisław Trawiński, Gdynia, Świętojańska 105/2/a;</w:t>
      </w:r>
    </w:p>
    <w:p w:rsidR="00E319DC" w:rsidRPr="00E319DC" w:rsidRDefault="00E319DC" w:rsidP="00E319DC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98 pkt.</w:t>
      </w:r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FB70FB" w:rsidRPr="004127FE" w:rsidRDefault="00FB70FB" w:rsidP="004127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4127FE">
        <w:rPr>
          <w:rFonts w:ascii="Arial Narrow" w:eastAsia="Times New Roman" w:hAnsi="Arial Narrow" w:cs="Arial"/>
          <w:bCs/>
          <w:sz w:val="20"/>
          <w:szCs w:val="20"/>
          <w:lang w:eastAsia="pl-PL"/>
        </w:rPr>
        <w:t>Indywidualna Specjalistyczna Praktyka Lekarska lek. Adam Żółtowski, Gdynia, Romanowskiego 24</w:t>
      </w:r>
    </w:p>
    <w:p w:rsidR="00B3242E" w:rsidRPr="00B3242E" w:rsidRDefault="00E319DC" w:rsidP="00B3242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98 pkt.</w:t>
      </w:r>
      <w:r w:rsidR="003C20D7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B3242E" w:rsidRPr="00C90CC3" w:rsidRDefault="00041B6F" w:rsidP="00B324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C90CC3">
        <w:rPr>
          <w:rFonts w:ascii="Arial Narrow" w:eastAsia="Times New Roman" w:hAnsi="Arial Narrow" w:cs="Arial"/>
          <w:bCs/>
          <w:sz w:val="20"/>
          <w:szCs w:val="20"/>
          <w:lang w:eastAsia="pl-PL"/>
        </w:rPr>
        <w:t>Indywidualna Specjalistyczna Prakty</w:t>
      </w:r>
      <w:r w:rsidR="009E5420">
        <w:rPr>
          <w:rFonts w:ascii="Arial Narrow" w:eastAsia="Times New Roman" w:hAnsi="Arial Narrow" w:cs="Arial"/>
          <w:bCs/>
          <w:sz w:val="20"/>
          <w:szCs w:val="20"/>
          <w:lang w:eastAsia="pl-PL"/>
        </w:rPr>
        <w:t>ka Lekarska Ryszard Świątkowski</w:t>
      </w:r>
      <w:r w:rsidR="00B3242E" w:rsidRPr="00C90CC3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, Sopot, Słowackiego 10 </w:t>
      </w:r>
    </w:p>
    <w:p w:rsidR="00041B6F" w:rsidRPr="00B3242E" w:rsidRDefault="00041B6F" w:rsidP="00965FB2">
      <w:pPr>
        <w:pStyle w:val="Akapitzlist"/>
        <w:spacing w:after="40" w:line="240" w:lineRule="auto"/>
        <w:ind w:left="357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98 pkt.</w:t>
      </w:r>
    </w:p>
    <w:p w:rsidR="00FB70FB" w:rsidRPr="00965FB2" w:rsidRDefault="00965FB2" w:rsidP="00FB70F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965FB2">
        <w:rPr>
          <w:rFonts w:ascii="Arial Narrow" w:hAnsi="Arial Narrow"/>
          <w:bCs/>
          <w:sz w:val="20"/>
          <w:szCs w:val="20"/>
          <w:u w:val="single"/>
        </w:rPr>
        <w:t>Wszystkie</w:t>
      </w:r>
      <w:r w:rsidR="00B43C03">
        <w:rPr>
          <w:rFonts w:ascii="Arial Narrow" w:hAnsi="Arial Narrow"/>
          <w:bCs/>
          <w:sz w:val="20"/>
          <w:szCs w:val="20"/>
          <w:u w:val="single"/>
        </w:rPr>
        <w:t xml:space="preserve"> w/w</w:t>
      </w:r>
      <w:r w:rsidRPr="00965FB2">
        <w:rPr>
          <w:rFonts w:ascii="Arial Narrow" w:hAnsi="Arial Narrow"/>
          <w:bCs/>
          <w:sz w:val="20"/>
          <w:szCs w:val="20"/>
          <w:u w:val="single"/>
        </w:rPr>
        <w:t xml:space="preserve"> oferty zostały wybrane.</w:t>
      </w:r>
    </w:p>
    <w:p w:rsidR="00965FB2" w:rsidRPr="00FB70FB" w:rsidRDefault="00965FB2" w:rsidP="00FB70F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B70FB" w:rsidRPr="00784129" w:rsidRDefault="00FB70FB" w:rsidP="00FB70F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84129">
        <w:rPr>
          <w:rFonts w:ascii="Arial Narrow" w:hAnsi="Arial Narrow"/>
          <w:b/>
          <w:bCs/>
          <w:sz w:val="20"/>
          <w:szCs w:val="20"/>
          <w:u w:val="single"/>
        </w:rPr>
        <w:t xml:space="preserve">III.3. Świadczenie usług medycznych w ramach kontraktu lekarskiego w zakresie wykonywania zabiegów ginekologicznych. </w:t>
      </w:r>
    </w:p>
    <w:p w:rsidR="00416E3B" w:rsidRDefault="00B33ACD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784129">
        <w:rPr>
          <w:rFonts w:ascii="Arial Narrow" w:hAnsi="Arial Narrow"/>
          <w:bCs/>
          <w:sz w:val="20"/>
          <w:szCs w:val="20"/>
          <w:u w:val="single"/>
        </w:rPr>
        <w:t>Nie złożono</w:t>
      </w:r>
      <w:r w:rsidR="00CB5C5A" w:rsidRPr="00784129">
        <w:rPr>
          <w:rFonts w:ascii="Arial Narrow" w:hAnsi="Arial Narrow"/>
          <w:bCs/>
          <w:sz w:val="20"/>
          <w:szCs w:val="20"/>
          <w:u w:val="single"/>
        </w:rPr>
        <w:t xml:space="preserve"> żadnej</w:t>
      </w:r>
      <w:r w:rsidRPr="00784129">
        <w:rPr>
          <w:rFonts w:ascii="Arial Narrow" w:hAnsi="Arial Narrow"/>
          <w:bCs/>
          <w:sz w:val="20"/>
          <w:szCs w:val="20"/>
          <w:u w:val="single"/>
        </w:rPr>
        <w:t xml:space="preserve"> oferty</w:t>
      </w:r>
      <w:r w:rsidR="00784129" w:rsidRPr="00784129">
        <w:rPr>
          <w:rFonts w:ascii="Arial Narrow" w:hAnsi="Arial Narrow"/>
          <w:bCs/>
          <w:sz w:val="20"/>
          <w:szCs w:val="20"/>
          <w:u w:val="single"/>
        </w:rPr>
        <w:t xml:space="preserve"> w tym zakresie.</w:t>
      </w:r>
      <w:r w:rsidR="00784129">
        <w:rPr>
          <w:rFonts w:ascii="Arial Narrow" w:hAnsi="Arial Narrow"/>
          <w:bCs/>
          <w:sz w:val="20"/>
          <w:szCs w:val="20"/>
          <w:u w:val="single"/>
        </w:rPr>
        <w:t xml:space="preserve"> </w:t>
      </w:r>
    </w:p>
    <w:p w:rsidR="005E06E3" w:rsidRDefault="005E06E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B33ACD" w:rsidRDefault="005E06E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Na podstawie pkt. XI.1.1.1.SWKO postępowanie w powyższym zakresie zostało unieważnione, gdyż nie wpłynęła żadna oferta.  </w:t>
      </w:r>
    </w:p>
    <w:p w:rsidR="00AB41E0" w:rsidRDefault="00AB41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highlight w:val="yellow"/>
        </w:rPr>
      </w:pPr>
    </w:p>
    <w:p w:rsidR="00610F8D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E06E3">
        <w:rPr>
          <w:rFonts w:ascii="Arial Narrow" w:hAnsi="Arial Narrow"/>
          <w:bCs/>
          <w:sz w:val="20"/>
          <w:szCs w:val="20"/>
        </w:rPr>
        <w:t>Umowy zost</w:t>
      </w:r>
      <w:r w:rsidR="00ED06AD" w:rsidRPr="005E06E3">
        <w:rPr>
          <w:rFonts w:ascii="Arial Narrow" w:hAnsi="Arial Narrow"/>
          <w:bCs/>
          <w:sz w:val="20"/>
          <w:szCs w:val="20"/>
        </w:rPr>
        <w:t xml:space="preserve">aną </w:t>
      </w:r>
      <w:r w:rsidR="001F159A" w:rsidRPr="005E06E3">
        <w:rPr>
          <w:rFonts w:ascii="Arial Narrow" w:hAnsi="Arial Narrow"/>
          <w:bCs/>
          <w:sz w:val="20"/>
          <w:szCs w:val="20"/>
        </w:rPr>
        <w:t>zaw</w:t>
      </w:r>
      <w:r w:rsidR="00990033" w:rsidRPr="005E06E3">
        <w:rPr>
          <w:rFonts w:ascii="Arial Narrow" w:hAnsi="Arial Narrow"/>
          <w:bCs/>
          <w:sz w:val="20"/>
          <w:szCs w:val="20"/>
        </w:rPr>
        <w:t>arte na okres do dnia 31.10 2021</w:t>
      </w:r>
      <w:r w:rsidRPr="005E06E3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5E06E3">
        <w:rPr>
          <w:rFonts w:ascii="Arial Narrow" w:hAnsi="Arial Narrow"/>
          <w:bCs/>
          <w:sz w:val="20"/>
          <w:szCs w:val="20"/>
        </w:rPr>
        <w:t>mocnym rozstrzygnięciu konkursu</w:t>
      </w:r>
      <w:r w:rsidR="006C78B8" w:rsidRPr="005E06E3">
        <w:rPr>
          <w:rFonts w:ascii="Arial Narrow" w:hAnsi="Arial Narrow"/>
          <w:bCs/>
          <w:sz w:val="20"/>
          <w:szCs w:val="20"/>
        </w:rPr>
        <w:t xml:space="preserve"> tj. od dnia 1 sierpnia </w:t>
      </w:r>
      <w:r w:rsidR="00610F8D" w:rsidRPr="005E06E3">
        <w:rPr>
          <w:rFonts w:ascii="Arial Narrow" w:hAnsi="Arial Narrow"/>
          <w:bCs/>
          <w:sz w:val="20"/>
          <w:szCs w:val="20"/>
        </w:rPr>
        <w:t>2018 r.</w:t>
      </w:r>
    </w:p>
    <w:p w:rsidR="00453089" w:rsidRPr="000F572B" w:rsidRDefault="0045308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674C4D">
      <w:pPr>
        <w:spacing w:after="0" w:line="240" w:lineRule="auto"/>
        <w:ind w:left="708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DC" w:rsidRDefault="00E319DC" w:rsidP="00A8421C">
      <w:pPr>
        <w:spacing w:after="0" w:line="240" w:lineRule="auto"/>
      </w:pPr>
      <w:r>
        <w:separator/>
      </w:r>
    </w:p>
  </w:endnote>
  <w:endnote w:type="continuationSeparator" w:id="1">
    <w:p w:rsidR="00E319DC" w:rsidRDefault="00E319D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Default="00E319DC" w:rsidP="00B90AE7">
    <w:pPr>
      <w:pStyle w:val="Stopka"/>
      <w:jc w:val="center"/>
      <w:rPr>
        <w:b/>
        <w:sz w:val="16"/>
        <w:szCs w:val="16"/>
      </w:rPr>
    </w:pPr>
  </w:p>
  <w:p w:rsidR="00E319DC" w:rsidRDefault="00E319D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9DC" w:rsidRPr="006F0083" w:rsidRDefault="00E319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319DC" w:rsidRPr="006F0083" w:rsidRDefault="00E319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319DC" w:rsidRPr="006F0083" w:rsidRDefault="00E319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E319DC" w:rsidRPr="006F0083" w:rsidRDefault="00E319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319DC" w:rsidRPr="001800AA" w:rsidRDefault="00E319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DC" w:rsidRDefault="00E319DC" w:rsidP="00A8421C">
      <w:pPr>
        <w:spacing w:after="0" w:line="240" w:lineRule="auto"/>
      </w:pPr>
      <w:r>
        <w:separator/>
      </w:r>
    </w:p>
  </w:footnote>
  <w:footnote w:type="continuationSeparator" w:id="1">
    <w:p w:rsidR="00E319DC" w:rsidRDefault="00E319D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Default="00606D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Pr="00406824" w:rsidRDefault="00E319D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DEB" w:rsidRPr="00606DE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319DC" w:rsidRDefault="00E319DC" w:rsidP="00B90AE7">
    <w:pPr>
      <w:pStyle w:val="Nagwek"/>
    </w:pPr>
    <w:r>
      <w:tab/>
    </w:r>
  </w:p>
  <w:p w:rsidR="00E319DC" w:rsidRDefault="00E319D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DC" w:rsidRDefault="00606D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77A74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2F56"/>
    <w:rsid w:val="00376D84"/>
    <w:rsid w:val="003838B6"/>
    <w:rsid w:val="00390113"/>
    <w:rsid w:val="003936B9"/>
    <w:rsid w:val="00395233"/>
    <w:rsid w:val="003B765B"/>
    <w:rsid w:val="003C049D"/>
    <w:rsid w:val="003C20D7"/>
    <w:rsid w:val="003E56FB"/>
    <w:rsid w:val="00406824"/>
    <w:rsid w:val="004127FE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602A3B"/>
    <w:rsid w:val="00606DEB"/>
    <w:rsid w:val="00610F8D"/>
    <w:rsid w:val="0062005D"/>
    <w:rsid w:val="006209BB"/>
    <w:rsid w:val="00635E90"/>
    <w:rsid w:val="00640699"/>
    <w:rsid w:val="00642AF2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68BD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58F6"/>
    <w:rsid w:val="00E2292A"/>
    <w:rsid w:val="00E30D06"/>
    <w:rsid w:val="00E319DC"/>
    <w:rsid w:val="00E33C41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B70FB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49</cp:revision>
  <cp:lastPrinted>2018-07-31T07:55:00Z</cp:lastPrinted>
  <dcterms:created xsi:type="dcterms:W3CDTF">2018-03-09T09:41:00Z</dcterms:created>
  <dcterms:modified xsi:type="dcterms:W3CDTF">2018-07-31T10:13:00Z</dcterms:modified>
</cp:coreProperties>
</file>