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CA" w:rsidRDefault="00BC68CA" w:rsidP="00EC456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bCs/>
          <w:sz w:val="20"/>
          <w:szCs w:val="20"/>
        </w:rPr>
        <w:t>Gdynia, dnia  29.10.2018r.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2016 r., poz.1638 ze zm.)</w:t>
      </w: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BC68CA" w:rsidRDefault="00BC68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C68CA" w:rsidRDefault="00BC68CA" w:rsidP="00382DBD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numer  62/2018</w:t>
      </w:r>
    </w:p>
    <w:p w:rsidR="00BC68CA" w:rsidRDefault="00BC68CA">
      <w:pPr>
        <w:spacing w:after="0" w:line="100" w:lineRule="atLeast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ŚWIADCZENIA ZDROWOTNE  </w:t>
      </w:r>
    </w:p>
    <w:p w:rsidR="00BC68CA" w:rsidRDefault="00BC68CA" w:rsidP="00382DBD">
      <w:pPr>
        <w:spacing w:after="0" w:line="100" w:lineRule="atLeast"/>
        <w:jc w:val="center"/>
      </w:pPr>
      <w:r>
        <w:rPr>
          <w:rFonts w:ascii="Times New Roman" w:hAnsi="Times New Roman"/>
          <w:b/>
          <w:sz w:val="20"/>
          <w:szCs w:val="20"/>
        </w:rPr>
        <w:t>- ZAKRES CZYNNOŚCI: LEKARSKIE, W ZAKRESIE REHABILITACJI RUCHOWEJ ORAZ   KONSULTACJE PSYCHOLOGICZNE</w:t>
      </w:r>
    </w:p>
    <w:p w:rsidR="00BC68CA" w:rsidRDefault="00BC68CA">
      <w:pPr>
        <w:spacing w:after="0" w:line="100" w:lineRule="atLeast"/>
        <w:jc w:val="center"/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BC68CA" w:rsidRDefault="00BC68CA">
      <w:pPr>
        <w:spacing w:after="0" w:line="240" w:lineRule="auto"/>
        <w:jc w:val="both"/>
        <w:rPr>
          <w:rStyle w:val="Domylnaczcionkaakapitu1"/>
          <w:rFonts w:ascii="Times New Roman" w:hAnsi="Times New Roman"/>
          <w:color w:val="FF0000"/>
          <w:sz w:val="20"/>
          <w:szCs w:val="20"/>
        </w:rPr>
      </w:pPr>
    </w:p>
    <w:p w:rsidR="00BC68CA" w:rsidRDefault="00BC68CA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Przedmiotem konkursu jest udzielanie świadczeń zdrowotnych dla 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>w lokalizacji w Wejherowie: Szpital Specjalistyczny im. F. Ceynowy, ul. dr A. Jagalskiego 10, 84-200 Wejherowo</w:t>
      </w:r>
      <w:r>
        <w:rPr>
          <w:rFonts w:ascii="Times New Roman" w:hAnsi="Times New Roman"/>
          <w:sz w:val="20"/>
          <w:szCs w:val="20"/>
        </w:rPr>
        <w:t xml:space="preserve"> – w  zakresach :</w:t>
      </w:r>
    </w:p>
    <w:p w:rsidR="00BC68CA" w:rsidRDefault="00BC6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8CA" w:rsidRDefault="00BC68C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Udzielanie świadczeń zdrowotnych w ramach kontraktu lekarskiego w Oddziale Chirurgii Ogólnej i Onkologicznej </w:t>
      </w:r>
      <w:r>
        <w:rPr>
          <w:rFonts w:ascii="Times New Roman" w:hAnsi="Times New Roman"/>
          <w:sz w:val="20"/>
          <w:szCs w:val="20"/>
        </w:rPr>
        <w:t xml:space="preserve"> – ordynacja i dyżury</w:t>
      </w:r>
    </w:p>
    <w:p w:rsidR="00BC68CA" w:rsidRDefault="00BC68C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Udzielanie świadczeń zdrowotnych w ramach kontraktu lekarskiego  w Oddziale Neurologii z Oddziałem Udarowym w zakresie   konsultacji neurochirurgicznej</w:t>
      </w:r>
    </w:p>
    <w:p w:rsidR="00BC68CA" w:rsidRPr="00C11325" w:rsidRDefault="00BC68CA" w:rsidP="00C11325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Udzielanie świadczeń zdrowotnych w ramach kontraktu lekarskiego w  Oddziale Kardiologii i Angiologii  Interwencyjnej- z Pracownią Radiologii  Zabiegowej i w Poradni Chorób Serca</w:t>
      </w:r>
    </w:p>
    <w:p w:rsidR="00BC68CA" w:rsidRDefault="00BC68CA" w:rsidP="00C11325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 Udzielanie świadczeń zdrowotnych w ramach kontraktu lekarskiego w  Oddziale Kardiologii i Angiologii  Interwencyjnej z Pracownią Elektrofizjologii i Elektroterapii Serca</w:t>
      </w:r>
    </w:p>
    <w:p w:rsidR="00BC68CA" w:rsidRDefault="00BC68C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Udzielanie świadczeń zdrowotnych w ramach kontraktu lekarskiego w Oddziale Anestezjologii i Intensywnej Terapii - ordynacja i dyżury wraz z zastępstwem kierującego pracą lekarz Oddziału oraz wykonywaniem czynności Przewodniczącego Zespołu Terapeutycznego</w:t>
      </w:r>
    </w:p>
    <w:p w:rsidR="00BC68CA" w:rsidRDefault="00BC68C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Udzielanie świadczeń zdrowotnych w ramach kontraktu lekarskiego w Oddziale Anestezjologii i Intensywnej Terapii - dyżury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  <w:r w:rsidRPr="00C11325">
        <w:rPr>
          <w:rFonts w:ascii="Times New Roman" w:hAnsi="Times New Roman"/>
          <w:b/>
          <w:sz w:val="20"/>
          <w:szCs w:val="20"/>
        </w:rPr>
        <w:t>VII</w:t>
      </w:r>
      <w:r>
        <w:rPr>
          <w:rFonts w:ascii="Times New Roman" w:hAnsi="Times New Roman"/>
          <w:bCs/>
          <w:sz w:val="20"/>
          <w:szCs w:val="20"/>
        </w:rPr>
        <w:t xml:space="preserve">. Świadczenie usług medycznych w ramach kontraktu lekarskiego </w:t>
      </w:r>
      <w:r>
        <w:rPr>
          <w:rFonts w:ascii="Times New Roman" w:hAnsi="Times New Roman"/>
          <w:sz w:val="20"/>
          <w:szCs w:val="20"/>
        </w:rPr>
        <w:t>w Poradni Onkologicznej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  <w:r w:rsidRPr="00C11325">
        <w:rPr>
          <w:rFonts w:ascii="Times New Roman" w:hAnsi="Times New Roman"/>
          <w:b/>
          <w:sz w:val="20"/>
          <w:szCs w:val="20"/>
        </w:rPr>
        <w:t>VIII.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Świadczenie usług medycznych w ramach kontraktu lekarskiego </w:t>
      </w:r>
      <w:r>
        <w:rPr>
          <w:rFonts w:ascii="Times New Roman" w:hAnsi="Times New Roman"/>
          <w:sz w:val="20"/>
          <w:szCs w:val="20"/>
        </w:rPr>
        <w:t>w Poradni  Kardiologicznej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  <w:r w:rsidRPr="00C11325">
        <w:rPr>
          <w:rFonts w:ascii="Times New Roman" w:hAnsi="Times New Roman"/>
          <w:b/>
          <w:bCs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>. Świadczenie usług medycznych w ramach kontraktu lekarskiego w Oddziale  Chirurgii  Dziecięcej- ordynacja i dyżury</w:t>
      </w:r>
    </w:p>
    <w:p w:rsidR="00BC68CA" w:rsidRDefault="00BC68CA" w:rsidP="00C11325">
      <w:pPr>
        <w:pStyle w:val="Standard"/>
        <w:spacing w:after="0" w:line="240" w:lineRule="auto"/>
        <w:ind w:firstLine="360"/>
        <w:jc w:val="both"/>
      </w:pPr>
      <w:r w:rsidRPr="00C11325">
        <w:rPr>
          <w:rFonts w:ascii="Times New Roman" w:hAnsi="Times New Roman"/>
          <w:b/>
          <w:bCs/>
          <w:sz w:val="20"/>
          <w:szCs w:val="20"/>
        </w:rPr>
        <w:t>X.</w:t>
      </w:r>
      <w:r>
        <w:rPr>
          <w:rFonts w:ascii="Times New Roman" w:hAnsi="Times New Roman"/>
          <w:sz w:val="20"/>
          <w:szCs w:val="20"/>
        </w:rPr>
        <w:t xml:space="preserve"> Świadczenie usług medycznych w ramach kontraktu lekarskiego w  Pracowni Badań   Neurofizjologicznych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C11325">
        <w:rPr>
          <w:rFonts w:ascii="Times New Roman" w:hAnsi="Times New Roman"/>
          <w:b/>
          <w:sz w:val="20"/>
          <w:szCs w:val="20"/>
        </w:rPr>
        <w:t>XI</w:t>
      </w:r>
      <w:r>
        <w:rPr>
          <w:rFonts w:ascii="Times New Roman" w:hAnsi="Times New Roman"/>
          <w:bCs/>
          <w:sz w:val="20"/>
          <w:szCs w:val="20"/>
        </w:rPr>
        <w:t>.Udzielanie świadczeń zdrowotnych w ramach kontraktu lekarskiego w  Oddziale Chorób Płuc  - dyżury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</w:p>
    <w:p w:rsidR="00BC68CA" w:rsidRDefault="00BC68CA" w:rsidP="00C11325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EC63EA">
        <w:rPr>
          <w:rFonts w:ascii="Times New Roman" w:hAnsi="Times New Roman"/>
          <w:b/>
          <w:sz w:val="20"/>
          <w:szCs w:val="20"/>
        </w:rPr>
        <w:t>XII</w:t>
      </w:r>
      <w:r>
        <w:rPr>
          <w:rFonts w:ascii="Times New Roman" w:hAnsi="Times New Roman"/>
          <w:bCs/>
          <w:sz w:val="20"/>
          <w:szCs w:val="20"/>
        </w:rPr>
        <w:t>.Udzielanie świadczeń zdrowotnych w ramach kontraktu lekarskiego w Oddziale Położnictwa i Ginekologii  – ordynacja i  dyżury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</w:p>
    <w:p w:rsidR="00BC68CA" w:rsidRDefault="00BC68CA" w:rsidP="00C11325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C63EA">
        <w:rPr>
          <w:rFonts w:ascii="Times New Roman" w:hAnsi="Times New Roman"/>
          <w:b/>
          <w:sz w:val="20"/>
          <w:szCs w:val="20"/>
        </w:rPr>
        <w:t>XIII.</w:t>
      </w:r>
      <w:r>
        <w:rPr>
          <w:rFonts w:ascii="Times New Roman" w:hAnsi="Times New Roman"/>
          <w:bCs/>
          <w:sz w:val="20"/>
          <w:szCs w:val="20"/>
        </w:rPr>
        <w:t>Udzielanie świadczeń zdrowotnych w ramach kontraktu lekarskiego</w:t>
      </w:r>
      <w:r>
        <w:rPr>
          <w:rFonts w:ascii="Times New Roman" w:hAnsi="Times New Roman"/>
          <w:sz w:val="20"/>
          <w:szCs w:val="20"/>
        </w:rPr>
        <w:t xml:space="preserve"> w Zakładzie Patologii – diagnostyka histopatologiczna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</w:p>
    <w:p w:rsidR="00BC68CA" w:rsidRDefault="00BC68CA" w:rsidP="00C11325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EC63EA">
        <w:rPr>
          <w:rFonts w:ascii="Times New Roman" w:hAnsi="Times New Roman"/>
          <w:b/>
          <w:sz w:val="20"/>
          <w:szCs w:val="20"/>
        </w:rPr>
        <w:t>XIV</w:t>
      </w:r>
      <w:r>
        <w:rPr>
          <w:rFonts w:ascii="Times New Roman" w:hAnsi="Times New Roman"/>
          <w:bCs/>
          <w:sz w:val="20"/>
          <w:szCs w:val="20"/>
        </w:rPr>
        <w:t>.Udzielanie konsultacji zdrowotnych w ramach kontraktu lekarskiego w dziedzinie reumatologii,neurologii dziecięcej,hematologii,nefrologii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  <w:r w:rsidRPr="00EC63EA">
        <w:rPr>
          <w:rFonts w:ascii="Times New Roman" w:hAnsi="Times New Roman"/>
          <w:b/>
          <w:sz w:val="20"/>
          <w:szCs w:val="20"/>
        </w:rPr>
        <w:lastRenderedPageBreak/>
        <w:t>XV.</w:t>
      </w:r>
      <w:r>
        <w:rPr>
          <w:rFonts w:ascii="Times New Roman" w:hAnsi="Times New Roman"/>
          <w:bCs/>
          <w:sz w:val="20"/>
          <w:szCs w:val="20"/>
        </w:rPr>
        <w:t>Świadczenie usług medycznych w ramach kontraktu - koordynowanie pracą zespołu techników w Zakładzie  Rehabilitacji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EC63EA">
        <w:rPr>
          <w:rFonts w:ascii="Times New Roman" w:hAnsi="Times New Roman"/>
          <w:b/>
          <w:sz w:val="20"/>
          <w:szCs w:val="20"/>
        </w:rPr>
        <w:t>XVI</w:t>
      </w:r>
      <w:r>
        <w:rPr>
          <w:rFonts w:ascii="Times New Roman" w:hAnsi="Times New Roman"/>
          <w:bCs/>
          <w:sz w:val="20"/>
          <w:szCs w:val="20"/>
        </w:rPr>
        <w:t>.Udzielanie konsultacji psychologicznych</w:t>
      </w:r>
    </w:p>
    <w:p w:rsidR="00BC68CA" w:rsidRDefault="00BC68CA" w:rsidP="00C11325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BC68CA" w:rsidRDefault="00BC68CA" w:rsidP="00C11325">
      <w:pPr>
        <w:pStyle w:val="Standard"/>
        <w:spacing w:after="0" w:line="240" w:lineRule="auto"/>
        <w:ind w:left="360"/>
        <w:jc w:val="both"/>
      </w:pPr>
      <w:r w:rsidRPr="00EC63EA">
        <w:rPr>
          <w:rFonts w:ascii="Times New Roman" w:hAnsi="Times New Roman"/>
          <w:b/>
          <w:sz w:val="20"/>
          <w:szCs w:val="20"/>
        </w:rPr>
        <w:t>XVII</w:t>
      </w:r>
      <w:r>
        <w:rPr>
          <w:rFonts w:ascii="Times New Roman" w:hAnsi="Times New Roman"/>
          <w:bCs/>
          <w:sz w:val="20"/>
          <w:szCs w:val="20"/>
        </w:rPr>
        <w:t>.Świadczenie usług medycznych w ramach kontraktu lekarskiego – Pracownia Mammografii</w:t>
      </w:r>
    </w:p>
    <w:p w:rsidR="00BC68CA" w:rsidRDefault="00BC68CA" w:rsidP="00EC63EA">
      <w:pPr>
        <w:pStyle w:val="Standard"/>
        <w:spacing w:after="0" w:line="240" w:lineRule="auto"/>
        <w:jc w:val="both"/>
      </w:pPr>
    </w:p>
    <w:p w:rsidR="00BC68CA" w:rsidRDefault="00BC68C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68CA" w:rsidRDefault="00BC68CA" w:rsidP="00EC63EA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Umowy zostaną zawarte na okres do dnia 31 października 2020 r., począwszy od dnia podpisania umowy po prawomocnym rozstrzygnięciu konkursu, nie wcześniej jednak niż od dnia 21 listopada 2018 r. </w:t>
      </w:r>
    </w:p>
    <w:p w:rsidR="00BC68CA" w:rsidRDefault="00BC68C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68CA" w:rsidRDefault="00BC68CA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C68CA" w:rsidRDefault="00BC68CA">
      <w:pPr>
        <w:tabs>
          <w:tab w:val="left" w:pos="426"/>
          <w:tab w:val="left" w:pos="567"/>
        </w:tabs>
        <w:spacing w:after="0" w:line="240" w:lineRule="auto"/>
        <w:jc w:val="both"/>
        <w:rPr>
          <w:rStyle w:val="Domylnaczcionkaakapitu1"/>
          <w:rFonts w:ascii="Times New Roman" w:hAnsi="Times New Roman"/>
          <w:color w:val="FF0000"/>
          <w:sz w:val="20"/>
          <w:szCs w:val="20"/>
        </w:rPr>
      </w:pPr>
    </w:p>
    <w:p w:rsidR="00BC68CA" w:rsidRDefault="00BC68C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C68CA" w:rsidRDefault="00BC68C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Dz.U.2016.1638 ze zm.) i pozostałych przepisach, tj. wykonują działalność w formie praktyki zawodowej stosownie do art. 5 ust. 1 i 2 pkt 1) ustawy z dnia 15 kwietnia 2011 r. o działalności leczniczej (t.j. Dz.U.2016.1638 ze zm.),</w:t>
      </w:r>
    </w:p>
    <w:p w:rsidR="00BC68CA" w:rsidRDefault="00BC68C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Dz.U.2016.1638 ze zm.),</w:t>
      </w:r>
    </w:p>
    <w:p w:rsidR="00BC68CA" w:rsidRDefault="00BC68C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BC68CA" w:rsidRDefault="00BC68C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konkursem.</w:t>
      </w:r>
    </w:p>
    <w:p w:rsidR="00BC68CA" w:rsidRDefault="00BC68CA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usług.                </w:t>
      </w:r>
    </w:p>
    <w:p w:rsidR="00BC68CA" w:rsidRDefault="00BC68CA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BC68CA" w:rsidSect="00BC6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CA" w:rsidRDefault="00BC68CA" w:rsidP="000F17C1">
      <w:pPr>
        <w:spacing w:after="0" w:line="240" w:lineRule="auto"/>
      </w:pPr>
      <w:r>
        <w:separator/>
      </w:r>
    </w:p>
  </w:endnote>
  <w:endnote w:type="continuationSeparator" w:id="0">
    <w:p w:rsidR="00BC68CA" w:rsidRDefault="00BC68CA" w:rsidP="000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A" w:rsidRDefault="00785387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15000" cy="3810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8CA" w:rsidRDefault="00BC68CA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BC68CA" w:rsidRDefault="00BC68CA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BC68CA" w:rsidRDefault="00BC68CA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161 314 500,00 zł</w:t>
    </w:r>
  </w:p>
  <w:p w:rsidR="00BC68CA" w:rsidRDefault="00BC68CA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BC68CA" w:rsidRPr="00C11325" w:rsidRDefault="00BC68CA">
    <w:pPr>
      <w:pStyle w:val="Stopka"/>
      <w:jc w:val="center"/>
      <w:rPr>
        <w:color w:val="333333"/>
        <w:sz w:val="16"/>
        <w:szCs w:val="16"/>
        <w:lang w:val="de-DE"/>
      </w:rPr>
    </w:pPr>
    <w:r w:rsidRPr="00C11325">
      <w:rPr>
        <w:color w:val="333333"/>
        <w:sz w:val="16"/>
        <w:szCs w:val="16"/>
        <w:lang w:val="de-DE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CA" w:rsidRDefault="00BC68CA" w:rsidP="000F17C1">
      <w:pPr>
        <w:spacing w:after="0" w:line="240" w:lineRule="auto"/>
      </w:pPr>
      <w:r>
        <w:separator/>
      </w:r>
    </w:p>
  </w:footnote>
  <w:footnote w:type="continuationSeparator" w:id="0">
    <w:p w:rsidR="00BC68CA" w:rsidRDefault="00BC68CA" w:rsidP="000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A" w:rsidRDefault="00785387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-170815</wp:posOffset>
          </wp:positionV>
          <wp:extent cx="1240790" cy="54102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8CA">
      <w:rPr>
        <w:sz w:val="24"/>
        <w:szCs w:val="24"/>
        <w:lang w:eastAsia="pl-PL"/>
      </w:rPr>
      <w:t xml:space="preserve">                   Szpitale Pomorskie</w:t>
    </w:r>
  </w:p>
  <w:p w:rsidR="00BC68CA" w:rsidRDefault="00BC68CA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BC68CA" w:rsidRDefault="00BC68CA">
    <w:pPr>
      <w:pStyle w:val="Gwka"/>
      <w:rPr>
        <w:sz w:val="24"/>
        <w:szCs w:val="24"/>
        <w:lang w:eastAsia="pl-PL"/>
      </w:rPr>
    </w:pPr>
    <w:r>
      <w:tab/>
    </w:r>
  </w:p>
  <w:p w:rsidR="00BC68CA" w:rsidRDefault="00785387">
    <w:pPr>
      <w:pStyle w:val="Gwka"/>
    </w:pPr>
    <w:r>
      <w:rPr>
        <w:noProof/>
        <w:lang w:eastAsia="pl-PL"/>
      </w:rPr>
      <w:drawing>
        <wp:inline distT="0" distB="0" distL="0" distR="0">
          <wp:extent cx="5715000" cy="381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724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EEE1C1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560E7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5A076C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C1"/>
    <w:rsid w:val="000E1FC3"/>
    <w:rsid w:val="000F17C1"/>
    <w:rsid w:val="00244696"/>
    <w:rsid w:val="00382DBD"/>
    <w:rsid w:val="003E7C30"/>
    <w:rsid w:val="004A2F22"/>
    <w:rsid w:val="004F1C02"/>
    <w:rsid w:val="00695718"/>
    <w:rsid w:val="00785387"/>
    <w:rsid w:val="00A51AC1"/>
    <w:rsid w:val="00AB4052"/>
    <w:rsid w:val="00BC68CA"/>
    <w:rsid w:val="00C11325"/>
    <w:rsid w:val="00CA05F8"/>
    <w:rsid w:val="00E233E1"/>
    <w:rsid w:val="00EC2976"/>
    <w:rsid w:val="00EC4568"/>
    <w:rsid w:val="00EC63EA"/>
    <w:rsid w:val="00E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914AF28-9068-4100-A7FA-492693AB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FC3"/>
    <w:pPr>
      <w:suppressAutoHyphens/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Gwka"/>
    <w:link w:val="Nagwek1Znak"/>
    <w:uiPriority w:val="99"/>
    <w:qFormat/>
    <w:rsid w:val="000F17C1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0F17C1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0F17C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2976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C2976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C2976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HeaderChar">
    <w:name w:val="Header Char"/>
    <w:basedOn w:val="Domylnaczcionkaakapitu"/>
    <w:link w:val="Gwka"/>
    <w:uiPriority w:val="99"/>
    <w:rsid w:val="000E1FC3"/>
    <w:rPr>
      <w:rFonts w:cs="Times New Roman"/>
    </w:rPr>
  </w:style>
  <w:style w:type="character" w:customStyle="1" w:styleId="FooterChar1">
    <w:name w:val="Footer Char1"/>
    <w:uiPriority w:val="99"/>
    <w:rsid w:val="000E1FC3"/>
  </w:style>
  <w:style w:type="character" w:customStyle="1" w:styleId="BalloonTextChar">
    <w:name w:val="Balloon Text Char"/>
    <w:uiPriority w:val="99"/>
    <w:semiHidden/>
    <w:rsid w:val="000E1FC3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0E1FC3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0E1FC3"/>
  </w:style>
  <w:style w:type="character" w:customStyle="1" w:styleId="tabulatory">
    <w:name w:val="tabulatory"/>
    <w:basedOn w:val="Domylnaczcionkaakapitu"/>
    <w:uiPriority w:val="99"/>
    <w:rsid w:val="000E1FC3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rsid w:val="000E1FC3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0E1FC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rsid w:val="000E1FC3"/>
    <w:rPr>
      <w:lang w:eastAsia="en-US"/>
    </w:rPr>
  </w:style>
  <w:style w:type="character" w:customStyle="1" w:styleId="CommentSubjectChar">
    <w:name w:val="Comment Subject Char"/>
    <w:uiPriority w:val="99"/>
    <w:semiHidden/>
    <w:rsid w:val="000E1FC3"/>
    <w:rPr>
      <w:b/>
      <w:lang w:eastAsia="en-US"/>
    </w:rPr>
  </w:style>
  <w:style w:type="character" w:styleId="Pogrubienie">
    <w:name w:val="Strong"/>
    <w:basedOn w:val="Domylnaczcionkaakapitu"/>
    <w:uiPriority w:val="99"/>
    <w:qFormat/>
    <w:rsid w:val="000E1FC3"/>
    <w:rPr>
      <w:rFonts w:cs="Times New Roman"/>
      <w:b/>
      <w:bCs/>
    </w:rPr>
  </w:style>
  <w:style w:type="character" w:customStyle="1" w:styleId="ListLabel1">
    <w:name w:val="ListLabel 1"/>
    <w:uiPriority w:val="99"/>
    <w:rsid w:val="000F17C1"/>
  </w:style>
  <w:style w:type="character" w:customStyle="1" w:styleId="ListLabel2">
    <w:name w:val="ListLabel 2"/>
    <w:uiPriority w:val="99"/>
    <w:rsid w:val="000F17C1"/>
  </w:style>
  <w:style w:type="character" w:customStyle="1" w:styleId="ListLabel3">
    <w:name w:val="ListLabel 3"/>
    <w:uiPriority w:val="99"/>
    <w:rsid w:val="000F17C1"/>
    <w:rPr>
      <w:rFonts w:eastAsia="Times New Roman"/>
      <w:b/>
      <w:i/>
    </w:rPr>
  </w:style>
  <w:style w:type="character" w:customStyle="1" w:styleId="ListLabel4">
    <w:name w:val="ListLabel 4"/>
    <w:uiPriority w:val="99"/>
    <w:rsid w:val="000F17C1"/>
    <w:rPr>
      <w:rFonts w:eastAsia="Times New Roman"/>
    </w:rPr>
  </w:style>
  <w:style w:type="character" w:customStyle="1" w:styleId="ListLabel5">
    <w:name w:val="ListLabel 5"/>
    <w:uiPriority w:val="99"/>
    <w:rsid w:val="000F17C1"/>
    <w:rPr>
      <w:rFonts w:ascii="Times New Roman" w:hAnsi="Times New Roman"/>
      <w:b/>
      <w:color w:val="000000"/>
      <w:sz w:val="22"/>
    </w:rPr>
  </w:style>
  <w:style w:type="character" w:customStyle="1" w:styleId="ListLabel6">
    <w:name w:val="ListLabel 6"/>
    <w:uiPriority w:val="99"/>
    <w:rsid w:val="000F17C1"/>
    <w:rPr>
      <w:sz w:val="18"/>
    </w:rPr>
  </w:style>
  <w:style w:type="character" w:customStyle="1" w:styleId="ListLabel7">
    <w:name w:val="ListLabel 7"/>
    <w:uiPriority w:val="99"/>
    <w:rsid w:val="000F17C1"/>
    <w:rPr>
      <w:rFonts w:ascii="Times New Roman" w:hAnsi="Times New Roman"/>
      <w:b/>
      <w:color w:val="000000"/>
      <w:sz w:val="18"/>
    </w:rPr>
  </w:style>
  <w:style w:type="character" w:customStyle="1" w:styleId="ListLabel8">
    <w:name w:val="ListLabel 8"/>
    <w:uiPriority w:val="99"/>
    <w:rsid w:val="000F17C1"/>
    <w:rPr>
      <w:rFonts w:eastAsia="Times New Roman"/>
      <w:color w:val="000000"/>
      <w:sz w:val="18"/>
    </w:rPr>
  </w:style>
  <w:style w:type="character" w:customStyle="1" w:styleId="ListLabel9">
    <w:name w:val="ListLabel 9"/>
    <w:uiPriority w:val="99"/>
    <w:rsid w:val="000F17C1"/>
    <w:rPr>
      <w:sz w:val="18"/>
    </w:rPr>
  </w:style>
  <w:style w:type="character" w:customStyle="1" w:styleId="ListLabel10">
    <w:name w:val="ListLabel 10"/>
    <w:uiPriority w:val="99"/>
    <w:rsid w:val="000F17C1"/>
    <w:rPr>
      <w:color w:val="00000A"/>
      <w:sz w:val="20"/>
    </w:rPr>
  </w:style>
  <w:style w:type="character" w:customStyle="1" w:styleId="ListLabel11">
    <w:name w:val="ListLabel 11"/>
    <w:uiPriority w:val="99"/>
    <w:rsid w:val="000F17C1"/>
    <w:rPr>
      <w:rFonts w:ascii="Times New Roman" w:hAnsi="Times New Roman"/>
      <w:b/>
      <w:color w:val="000000"/>
      <w:sz w:val="22"/>
    </w:rPr>
  </w:style>
  <w:style w:type="character" w:customStyle="1" w:styleId="ListLabel12">
    <w:name w:val="ListLabel 12"/>
    <w:uiPriority w:val="99"/>
    <w:rsid w:val="000F17C1"/>
    <w:rPr>
      <w:sz w:val="18"/>
    </w:rPr>
  </w:style>
  <w:style w:type="character" w:customStyle="1" w:styleId="ListLabel13">
    <w:name w:val="ListLabel 13"/>
    <w:uiPriority w:val="99"/>
    <w:rsid w:val="000F17C1"/>
  </w:style>
  <w:style w:type="character" w:customStyle="1" w:styleId="ListLabel14">
    <w:name w:val="ListLabel 14"/>
    <w:uiPriority w:val="99"/>
    <w:rsid w:val="000F17C1"/>
    <w:rPr>
      <w:rFonts w:ascii="Times New Roman" w:hAnsi="Times New Roman"/>
      <w:b/>
      <w:color w:val="000000"/>
      <w:sz w:val="18"/>
    </w:rPr>
  </w:style>
  <w:style w:type="character" w:customStyle="1" w:styleId="ListLabel15">
    <w:name w:val="ListLabel 15"/>
    <w:uiPriority w:val="99"/>
    <w:rsid w:val="000F17C1"/>
    <w:rPr>
      <w:rFonts w:ascii="Times New Roman" w:hAnsi="Times New Roman"/>
      <w:b/>
      <w:color w:val="000000"/>
      <w:sz w:val="22"/>
    </w:rPr>
  </w:style>
  <w:style w:type="character" w:customStyle="1" w:styleId="ListLabel16">
    <w:name w:val="ListLabel 16"/>
    <w:uiPriority w:val="99"/>
    <w:rsid w:val="000F17C1"/>
    <w:rPr>
      <w:sz w:val="18"/>
    </w:rPr>
  </w:style>
  <w:style w:type="character" w:customStyle="1" w:styleId="ListLabel17">
    <w:name w:val="ListLabel 17"/>
    <w:uiPriority w:val="99"/>
    <w:rsid w:val="000F17C1"/>
  </w:style>
  <w:style w:type="character" w:customStyle="1" w:styleId="ListLabel18">
    <w:name w:val="ListLabel 18"/>
    <w:uiPriority w:val="99"/>
    <w:rsid w:val="000F17C1"/>
    <w:rPr>
      <w:rFonts w:eastAsia="Times New Roman"/>
      <w:b/>
      <w:color w:val="000000"/>
      <w:sz w:val="18"/>
    </w:rPr>
  </w:style>
  <w:style w:type="character" w:customStyle="1" w:styleId="ListLabel19">
    <w:name w:val="ListLabel 19"/>
    <w:uiPriority w:val="99"/>
    <w:rsid w:val="000F17C1"/>
    <w:rPr>
      <w:rFonts w:ascii="Times New Roman" w:hAnsi="Times New Roman"/>
      <w:b/>
      <w:color w:val="00000A"/>
      <w:sz w:val="20"/>
      <w:u w:val="none"/>
    </w:rPr>
  </w:style>
  <w:style w:type="character" w:customStyle="1" w:styleId="ListLabel20">
    <w:name w:val="ListLabel 20"/>
    <w:uiPriority w:val="99"/>
    <w:rsid w:val="000F17C1"/>
    <w:rPr>
      <w:rFonts w:ascii="Times New Roman" w:hAnsi="Times New Roman"/>
      <w:b/>
      <w:color w:val="000000"/>
      <w:sz w:val="22"/>
    </w:rPr>
  </w:style>
  <w:style w:type="character" w:customStyle="1" w:styleId="ListLabel21">
    <w:name w:val="ListLabel 21"/>
    <w:uiPriority w:val="99"/>
    <w:rsid w:val="000F17C1"/>
    <w:rPr>
      <w:sz w:val="18"/>
    </w:rPr>
  </w:style>
  <w:style w:type="character" w:customStyle="1" w:styleId="ListLabel22">
    <w:name w:val="ListLabel 22"/>
    <w:uiPriority w:val="99"/>
    <w:rsid w:val="000F17C1"/>
  </w:style>
  <w:style w:type="character" w:customStyle="1" w:styleId="ListLabel23">
    <w:name w:val="ListLabel 23"/>
    <w:uiPriority w:val="99"/>
    <w:rsid w:val="000F17C1"/>
    <w:rPr>
      <w:rFonts w:ascii="Times New Roman" w:hAnsi="Times New Roman"/>
      <w:b/>
      <w:color w:val="00000A"/>
      <w:sz w:val="20"/>
      <w:u w:val="none"/>
    </w:rPr>
  </w:style>
  <w:style w:type="character" w:customStyle="1" w:styleId="ListLabel24">
    <w:name w:val="ListLabel 24"/>
    <w:uiPriority w:val="99"/>
    <w:rsid w:val="000F17C1"/>
    <w:rPr>
      <w:rFonts w:ascii="Times New Roman" w:hAnsi="Times New Roman"/>
      <w:b/>
      <w:color w:val="000000"/>
      <w:sz w:val="22"/>
    </w:rPr>
  </w:style>
  <w:style w:type="character" w:customStyle="1" w:styleId="ListLabel25">
    <w:name w:val="ListLabel 25"/>
    <w:uiPriority w:val="99"/>
    <w:rsid w:val="000F17C1"/>
    <w:rPr>
      <w:sz w:val="18"/>
    </w:rPr>
  </w:style>
  <w:style w:type="character" w:customStyle="1" w:styleId="ListLabel26">
    <w:name w:val="ListLabel 26"/>
    <w:uiPriority w:val="99"/>
    <w:rsid w:val="000F17C1"/>
  </w:style>
  <w:style w:type="character" w:customStyle="1" w:styleId="ListLabel27">
    <w:name w:val="ListLabel 27"/>
    <w:uiPriority w:val="99"/>
    <w:rsid w:val="000F17C1"/>
    <w:rPr>
      <w:rFonts w:ascii="Times New Roman" w:hAnsi="Times New Roman"/>
      <w:b/>
      <w:color w:val="00000A"/>
      <w:sz w:val="20"/>
      <w:u w:val="none"/>
    </w:rPr>
  </w:style>
  <w:style w:type="character" w:customStyle="1" w:styleId="ListLabel28">
    <w:name w:val="ListLabel 28"/>
    <w:uiPriority w:val="99"/>
    <w:rsid w:val="000F17C1"/>
    <w:rPr>
      <w:rFonts w:ascii="Times New Roman" w:hAnsi="Times New Roman"/>
      <w:b/>
      <w:color w:val="000000"/>
      <w:sz w:val="22"/>
    </w:rPr>
  </w:style>
  <w:style w:type="character" w:customStyle="1" w:styleId="ListLabel29">
    <w:name w:val="ListLabel 29"/>
    <w:uiPriority w:val="99"/>
    <w:rsid w:val="000F17C1"/>
    <w:rPr>
      <w:sz w:val="18"/>
    </w:rPr>
  </w:style>
  <w:style w:type="character" w:customStyle="1" w:styleId="ListLabel30">
    <w:name w:val="ListLabel 30"/>
    <w:uiPriority w:val="99"/>
    <w:rsid w:val="000F17C1"/>
  </w:style>
  <w:style w:type="character" w:customStyle="1" w:styleId="ListLabel31">
    <w:name w:val="ListLabel 31"/>
    <w:uiPriority w:val="99"/>
    <w:rsid w:val="000F17C1"/>
    <w:rPr>
      <w:rFonts w:ascii="Times New Roman" w:hAnsi="Times New Roman"/>
      <w:b/>
      <w:color w:val="00000A"/>
      <w:sz w:val="20"/>
      <w:u w:val="none"/>
    </w:rPr>
  </w:style>
  <w:style w:type="paragraph" w:styleId="Nagwek">
    <w:name w:val="header"/>
    <w:basedOn w:val="Normalny"/>
    <w:next w:val="Tretekstu"/>
    <w:link w:val="NagwekZnak"/>
    <w:uiPriority w:val="99"/>
    <w:rsid w:val="000F17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2976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0E1FC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retekstu"/>
    <w:uiPriority w:val="99"/>
    <w:rsid w:val="000F17C1"/>
    <w:rPr>
      <w:rFonts w:cs="Mangal"/>
    </w:rPr>
  </w:style>
  <w:style w:type="paragraph" w:styleId="Podpis">
    <w:name w:val="Signature"/>
    <w:basedOn w:val="Normalny"/>
    <w:link w:val="PodpisZnak"/>
    <w:uiPriority w:val="99"/>
    <w:rsid w:val="000F1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C2976"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0F17C1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rsid w:val="000E1F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uiPriority w:val="99"/>
    <w:rsid w:val="000F1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1FC3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2976"/>
    <w:rPr>
      <w:rFonts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E1FC3"/>
    <w:pPr>
      <w:spacing w:after="0" w:line="240" w:lineRule="auto"/>
    </w:pPr>
    <w:rPr>
      <w:rFonts w:ascii="Tahoma" w:hAnsi="Tahoma"/>
      <w:color w:val="auto"/>
      <w:sz w:val="16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76"/>
    <w:rPr>
      <w:rFonts w:ascii="Times New Roman" w:hAnsi="Times New Roman" w:cs="Times New Roman"/>
      <w:color w:val="00000A"/>
      <w:sz w:val="2"/>
      <w:lang w:eastAsia="en-US"/>
    </w:rPr>
  </w:style>
  <w:style w:type="paragraph" w:styleId="Bezodstpw">
    <w:name w:val="No Spacing"/>
    <w:uiPriority w:val="99"/>
    <w:qFormat/>
    <w:rsid w:val="000E1FC3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rsid w:val="000E1FC3"/>
    <w:pPr>
      <w:ind w:left="708"/>
    </w:pPr>
    <w:rPr>
      <w:lang w:eastAsia="ar-SA"/>
    </w:rPr>
  </w:style>
  <w:style w:type="paragraph" w:customStyle="1" w:styleId="Normalny1">
    <w:name w:val="Normalny1"/>
    <w:uiPriority w:val="99"/>
    <w:rsid w:val="000E1FC3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Standard">
    <w:name w:val="Standard"/>
    <w:uiPriority w:val="99"/>
    <w:rsid w:val="000E1FC3"/>
    <w:pPr>
      <w:suppressAutoHyphens/>
      <w:spacing w:after="200" w:line="276" w:lineRule="auto"/>
      <w:textAlignment w:val="baseline"/>
    </w:pPr>
    <w:rPr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0E1FC3"/>
    <w:pPr>
      <w:ind w:left="720"/>
    </w:pPr>
  </w:style>
  <w:style w:type="paragraph" w:customStyle="1" w:styleId="Akapitzlist2">
    <w:name w:val="Akapit z listą2"/>
    <w:basedOn w:val="Normalny"/>
    <w:uiPriority w:val="99"/>
    <w:rsid w:val="000E1FC3"/>
    <w:pPr>
      <w:ind w:left="708"/>
    </w:pPr>
    <w:rPr>
      <w:lang w:eastAsia="ar-SA"/>
    </w:rPr>
  </w:style>
  <w:style w:type="paragraph" w:customStyle="1" w:styleId="Akapitzlist3">
    <w:name w:val="Akapit z listą3"/>
    <w:basedOn w:val="Normalny"/>
    <w:uiPriority w:val="99"/>
    <w:rsid w:val="000E1FC3"/>
    <w:pPr>
      <w:ind w:left="708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E1FC3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76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0E1FC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EC2976"/>
    <w:rPr>
      <w:rFonts w:cs="Times New Roman"/>
      <w:b/>
      <w:bCs/>
      <w:color w:val="00000A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0E1F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spacing">
    <w:name w:val="nospacing"/>
    <w:basedOn w:val="Normalny"/>
    <w:uiPriority w:val="99"/>
    <w:rsid w:val="000E1F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y">
    <w:name w:val="Cytaty"/>
    <w:basedOn w:val="Normalny"/>
    <w:uiPriority w:val="99"/>
    <w:rsid w:val="000F17C1"/>
  </w:style>
  <w:style w:type="paragraph" w:styleId="Tytu">
    <w:name w:val="Title"/>
    <w:basedOn w:val="Gwka"/>
    <w:link w:val="TytuZnak"/>
    <w:uiPriority w:val="99"/>
    <w:qFormat/>
    <w:rsid w:val="000F17C1"/>
  </w:style>
  <w:style w:type="character" w:customStyle="1" w:styleId="TytuZnak">
    <w:name w:val="Tytuł Znak"/>
    <w:basedOn w:val="Domylnaczcionkaakapitu"/>
    <w:link w:val="Tytu"/>
    <w:uiPriority w:val="99"/>
    <w:rsid w:val="00EC297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Gwka"/>
    <w:link w:val="PodtytuZnak"/>
    <w:uiPriority w:val="99"/>
    <w:qFormat/>
    <w:rsid w:val="000F17C1"/>
  </w:style>
  <w:style w:type="character" w:customStyle="1" w:styleId="PodtytuZnak">
    <w:name w:val="Podtytuł Znak"/>
    <w:basedOn w:val="Domylnaczcionkaakapitu"/>
    <w:link w:val="Podtytu"/>
    <w:uiPriority w:val="99"/>
    <w:rsid w:val="00EC2976"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Marek</dc:creator>
  <cp:keywords/>
  <dc:description/>
  <cp:lastModifiedBy>Kamila Siwak</cp:lastModifiedBy>
  <cp:revision>2</cp:revision>
  <cp:lastPrinted>2017-08-31T13:24:00Z</cp:lastPrinted>
  <dcterms:created xsi:type="dcterms:W3CDTF">2018-10-29T15:52:00Z</dcterms:created>
  <dcterms:modified xsi:type="dcterms:W3CDTF">2018-10-29T15:52:00Z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