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A60EE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82</w:t>
      </w:r>
      <w:r w:rsidR="00B67B61">
        <w:rPr>
          <w:rFonts w:ascii="Times New Roman" w:hAnsi="Times New Roman"/>
          <w:b/>
          <w:color w:val="auto"/>
          <w:sz w:val="20"/>
          <w:szCs w:val="20"/>
        </w:rPr>
        <w:t>/2018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534C33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F64493">
        <w:rPr>
          <w:rFonts w:ascii="Times New Roman" w:hAnsi="Times New Roman"/>
          <w:sz w:val="20"/>
          <w:szCs w:val="20"/>
        </w:rPr>
        <w:t xml:space="preserve">  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AA7F1C" w:rsidRPr="009D6D4A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251C2">
        <w:rPr>
          <w:rFonts w:ascii="Times New Roman" w:hAnsi="Times New Roman"/>
          <w:sz w:val="20"/>
          <w:szCs w:val="20"/>
        </w:rPr>
        <w:t xml:space="preserve"> następującym zakresie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(właściwe zaznaczyć krzyżykiem) można wskazać tylko jeden zakres</w:t>
      </w:r>
    </w:p>
    <w:p w:rsidR="002C6866" w:rsidRPr="009D6D4A" w:rsidRDefault="002C6866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1311"/>
        <w:gridCol w:w="567"/>
        <w:gridCol w:w="1417"/>
        <w:gridCol w:w="1965"/>
        <w:gridCol w:w="2277"/>
        <w:gridCol w:w="1111"/>
      </w:tblGrid>
      <w:tr w:rsidR="00DD7D5F" w:rsidRPr="002C5A5A" w:rsidTr="00DD7D5F">
        <w:trPr>
          <w:trHeight w:val="485"/>
        </w:trPr>
        <w:tc>
          <w:tcPr>
            <w:tcW w:w="290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714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309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082" w:type="pct"/>
            <w:gridSpan w:val="3"/>
            <w:shd w:val="clear" w:color="auto" w:fill="E6E6E6"/>
          </w:tcPr>
          <w:p w:rsidR="00DD7D5F" w:rsidRPr="00DC587C" w:rsidRDefault="00DD7D5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D7D5F" w:rsidRPr="00DC587C" w:rsidRDefault="00DD7D5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</w:p>
        </w:tc>
        <w:tc>
          <w:tcPr>
            <w:tcW w:w="605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 xml:space="preserve">Oferowana liczba godzin świadczenia usług w przedziale </w:t>
            </w:r>
          </w:p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DD7D5F" w:rsidRPr="002C5A5A" w:rsidTr="00DD7D5F">
        <w:trPr>
          <w:trHeight w:val="255"/>
        </w:trPr>
        <w:tc>
          <w:tcPr>
            <w:tcW w:w="290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714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2.</w:t>
            </w:r>
          </w:p>
        </w:tc>
        <w:tc>
          <w:tcPr>
            <w:tcW w:w="309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  <w:tc>
          <w:tcPr>
            <w:tcW w:w="772" w:type="pct"/>
            <w:shd w:val="clear" w:color="auto" w:fill="E6E6E6"/>
          </w:tcPr>
          <w:p w:rsidR="00DD7D5F" w:rsidRPr="00DC587C" w:rsidRDefault="00DD7D5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4.</w:t>
            </w:r>
          </w:p>
        </w:tc>
        <w:tc>
          <w:tcPr>
            <w:tcW w:w="1070" w:type="pct"/>
            <w:shd w:val="clear" w:color="auto" w:fill="E6E6E6"/>
          </w:tcPr>
          <w:p w:rsidR="00DD7D5F" w:rsidRDefault="00DD7D5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5.</w:t>
            </w:r>
          </w:p>
        </w:tc>
        <w:tc>
          <w:tcPr>
            <w:tcW w:w="1240" w:type="pct"/>
            <w:shd w:val="clear" w:color="auto" w:fill="E6E6E6"/>
          </w:tcPr>
          <w:p w:rsidR="00DD7D5F" w:rsidRPr="00DC587C" w:rsidRDefault="00DD7D5F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605" w:type="pct"/>
            <w:shd w:val="clear" w:color="auto" w:fill="E6E6E6"/>
          </w:tcPr>
          <w:p w:rsidR="00DD7D5F" w:rsidRPr="00DC587C" w:rsidRDefault="00DD7D5F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DD7D5F" w:rsidRPr="002C5A5A" w:rsidTr="00DD7D5F">
        <w:trPr>
          <w:trHeight w:val="850"/>
        </w:trPr>
        <w:tc>
          <w:tcPr>
            <w:tcW w:w="290" w:type="pct"/>
            <w:vMerge w:val="restart"/>
          </w:tcPr>
          <w:p w:rsidR="00DD7D5F" w:rsidRDefault="00DD7D5F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14" w:type="pct"/>
            <w:vMerge w:val="restart"/>
          </w:tcPr>
          <w:p w:rsidR="00DD7D5F" w:rsidRPr="00B55AEB" w:rsidRDefault="00DD7D5F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III.1</w:t>
            </w:r>
            <w:r w:rsidRPr="005515A8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Udzielanie świadczeń zdrowotnych </w:t>
            </w:r>
            <w:r w:rsidR="00ED35A2">
              <w:rPr>
                <w:rFonts w:ascii="Times New Roman" w:hAnsi="Times New Roman"/>
                <w:bCs/>
                <w:sz w:val="18"/>
                <w:szCs w:val="18"/>
              </w:rPr>
              <w:t>w zakresie czynności lekarza specjalisty radio</w:t>
            </w:r>
            <w:r w:rsidR="000248F4">
              <w:rPr>
                <w:rFonts w:ascii="Times New Roman" w:hAnsi="Times New Roman"/>
                <w:bCs/>
                <w:sz w:val="18"/>
                <w:szCs w:val="18"/>
              </w:rPr>
              <w:t xml:space="preserve">diagnostyki </w:t>
            </w:r>
            <w:r w:rsidRPr="00B55AEB">
              <w:rPr>
                <w:rFonts w:ascii="Times New Roman" w:hAnsi="Times New Roman"/>
                <w:bCs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badania i konsultacje, wykonywanie procedur operacyjnych(katalog NFZ), dyżur pod telefonem</w:t>
            </w:r>
          </w:p>
          <w:p w:rsidR="00DD7D5F" w:rsidRDefault="00DD7D5F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" w:type="pct"/>
            <w:vMerge w:val="restart"/>
          </w:tcPr>
          <w:p w:rsidR="00DD7D5F" w:rsidRPr="00B55AEB" w:rsidRDefault="00DD7D5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2" w:type="pct"/>
          </w:tcPr>
          <w:p w:rsidR="00DD7D5F" w:rsidRPr="00C63C9B" w:rsidRDefault="00DD7D5F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-  stawka za 1 badanie</w:t>
            </w:r>
            <w:r w:rsidR="002F0ABD">
              <w:rPr>
                <w:rFonts w:ascii="Times New Roman" w:hAnsi="Times New Roman"/>
                <w:sz w:val="18"/>
                <w:szCs w:val="18"/>
              </w:rPr>
              <w:t xml:space="preserve"> z opisem/</w:t>
            </w:r>
            <w:r w:rsidR="007724B2">
              <w:rPr>
                <w:rFonts w:ascii="Times New Roman" w:hAnsi="Times New Roman"/>
                <w:sz w:val="18"/>
                <w:szCs w:val="18"/>
              </w:rPr>
              <w:t>konsultacja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D7D5F" w:rsidRPr="008D2C14" w:rsidRDefault="002F0ABD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(podać w zł)</w:t>
            </w:r>
          </w:p>
        </w:tc>
        <w:tc>
          <w:tcPr>
            <w:tcW w:w="1070" w:type="pct"/>
          </w:tcPr>
          <w:p w:rsidR="00DD7D5F" w:rsidRDefault="008D6490" w:rsidP="00A60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Proponowane wynagrodzenie – stawka za procedurę operacyjną w procentach (od wartości procedury JGP z NFZ)</w:t>
            </w:r>
          </w:p>
          <w:p w:rsidR="002F0ABD" w:rsidRPr="008D2C14" w:rsidRDefault="002F0ABD" w:rsidP="00A60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(podać w %)</w:t>
            </w:r>
          </w:p>
        </w:tc>
        <w:tc>
          <w:tcPr>
            <w:tcW w:w="1240" w:type="pct"/>
          </w:tcPr>
          <w:p w:rsidR="00DD7D5F" w:rsidRPr="00C63C9B" w:rsidRDefault="00DD7D5F" w:rsidP="00A60E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D2C14">
              <w:rPr>
                <w:rFonts w:ascii="Times New Roman" w:hAnsi="Times New Roman"/>
                <w:sz w:val="18"/>
                <w:szCs w:val="18"/>
              </w:rPr>
              <w:t>Proponowane wynag</w:t>
            </w:r>
            <w:r>
              <w:rPr>
                <w:rFonts w:ascii="Times New Roman" w:hAnsi="Times New Roman"/>
                <w:sz w:val="18"/>
                <w:szCs w:val="18"/>
              </w:rPr>
              <w:t>rodzenie za dyżur pod telefonem -  ryczałt miesięczny</w:t>
            </w:r>
            <w:r w:rsidR="002F0ABD">
              <w:rPr>
                <w:rFonts w:ascii="Times New Roman" w:hAnsi="Times New Roman"/>
                <w:sz w:val="18"/>
                <w:szCs w:val="18"/>
              </w:rPr>
              <w:t xml:space="preserve"> brutto w zł</w:t>
            </w:r>
          </w:p>
        </w:tc>
        <w:tc>
          <w:tcPr>
            <w:tcW w:w="605" w:type="pct"/>
          </w:tcPr>
          <w:p w:rsidR="00DD7D5F" w:rsidRPr="00C63C9B" w:rsidRDefault="00DD7D5F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DD7D5F" w:rsidRPr="00C63C9B" w:rsidRDefault="00DD7D5F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3C9B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DD7D5F" w:rsidRPr="002C5A5A" w:rsidTr="00DD7D5F">
        <w:trPr>
          <w:trHeight w:val="943"/>
        </w:trPr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DD7D5F" w:rsidRDefault="00DD7D5F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4" w:type="pct"/>
            <w:vMerge/>
            <w:tcBorders>
              <w:bottom w:val="single" w:sz="4" w:space="0" w:color="auto"/>
            </w:tcBorders>
          </w:tcPr>
          <w:p w:rsidR="00DD7D5F" w:rsidRDefault="00DD7D5F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bottom w:val="single" w:sz="4" w:space="0" w:color="auto"/>
            </w:tcBorders>
          </w:tcPr>
          <w:p w:rsidR="00DD7D5F" w:rsidRPr="00B55AEB" w:rsidRDefault="00DD7D5F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DD7D5F" w:rsidRPr="008D2C14" w:rsidRDefault="00DD7D5F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pct"/>
            <w:tcBorders>
              <w:bottom w:val="single" w:sz="4" w:space="0" w:color="auto"/>
            </w:tcBorders>
          </w:tcPr>
          <w:p w:rsidR="00DD7D5F" w:rsidRPr="008D2C14" w:rsidRDefault="00DD7D5F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0" w:type="pct"/>
            <w:tcBorders>
              <w:bottom w:val="single" w:sz="4" w:space="0" w:color="auto"/>
            </w:tcBorders>
          </w:tcPr>
          <w:p w:rsidR="00DD7D5F" w:rsidRPr="008D2C14" w:rsidRDefault="00DD7D5F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tcBorders>
              <w:bottom w:val="single" w:sz="4" w:space="0" w:color="auto"/>
            </w:tcBorders>
          </w:tcPr>
          <w:p w:rsidR="00DD7D5F" w:rsidRPr="00C63C9B" w:rsidRDefault="00DD7D5F" w:rsidP="009D5D1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1462" w:rsidRPr="00CE1462" w:rsidRDefault="00CE1462">
      <w:pPr>
        <w:rPr>
          <w:u w:val="single"/>
        </w:rPr>
      </w:pPr>
      <w:r w:rsidRPr="00CE1462">
        <w:rPr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8D6490" w:rsidRPr="008D6490" w:rsidRDefault="005203D0" w:rsidP="008D6490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DD7D5F">
        <w:rPr>
          <w:rFonts w:ascii="Times New Roman" w:hAnsi="Times New Roman"/>
          <w:b/>
          <w:sz w:val="20"/>
          <w:szCs w:val="20"/>
          <w:shd w:val="clear" w:color="auto" w:fill="FFFFFF"/>
        </w:rPr>
        <w:t>III.1.</w:t>
      </w:r>
      <w:r w:rsidR="00DD7D5F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: </w:t>
      </w:r>
    </w:p>
    <w:p w:rsidR="00A579E6" w:rsidRDefault="008D6490" w:rsidP="008D6490">
      <w:pPr>
        <w:pStyle w:val="Akapitzlist"/>
        <w:suppressAutoHyphens/>
        <w:spacing w:after="0" w:line="240" w:lineRule="auto"/>
        <w:ind w:left="78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 xml:space="preserve">- </w:t>
      </w:r>
      <w:r w:rsidR="00DD7D5F" w:rsidRPr="008D6490">
        <w:rPr>
          <w:rFonts w:ascii="Times New Roman" w:hAnsi="Times New Roman"/>
          <w:sz w:val="20"/>
          <w:szCs w:val="20"/>
          <w:shd w:val="clear" w:color="auto" w:fill="FFFFFF"/>
        </w:rPr>
        <w:t>stawka za jedno badanie i konsultację</w:t>
      </w:r>
      <w:r w:rsidR="00CE1462" w:rsidRPr="008D649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2F0ABD">
        <w:rPr>
          <w:rFonts w:ascii="Times New Roman" w:hAnsi="Times New Roman"/>
          <w:sz w:val="20"/>
          <w:szCs w:val="20"/>
          <w:shd w:val="clear" w:color="auto" w:fill="FFFFFF"/>
        </w:rPr>
        <w:t>x 90 plus stawka za miesięczny ryczałt plus wskazany % wartości wynagrodzenia za procedurę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Zgłosiłam/-</w:t>
      </w:r>
      <w:r w:rsidR="002307F1" w:rsidRPr="00534C33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3E7B0F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="0060299A"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DD5381" w:rsidRDefault="00DD538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DD5381" w:rsidRDefault="00DD538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DD5381" w:rsidRDefault="00DD5381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 xml:space="preserve">ul. Powstania </w:t>
      </w:r>
      <w:r w:rsidRPr="00534C33">
        <w:rPr>
          <w:rFonts w:ascii="Times New Roman" w:hAnsi="Times New Roman"/>
          <w:sz w:val="20"/>
          <w:szCs w:val="20"/>
          <w:lang w:eastAsia="ar-SA"/>
        </w:rPr>
        <w:lastRenderedPageBreak/>
        <w:t>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10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7724B2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7724B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7724B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7724B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D5381" w:rsidRDefault="00DD5381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90" w:rsidRDefault="008D6490" w:rsidP="00A8421C">
      <w:pPr>
        <w:spacing w:after="0" w:line="240" w:lineRule="auto"/>
      </w:pPr>
      <w:r>
        <w:separator/>
      </w:r>
    </w:p>
  </w:endnote>
  <w:endnote w:type="continuationSeparator" w:id="0">
    <w:p w:rsidR="008D6490" w:rsidRDefault="008D6490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90" w:rsidRDefault="008D6490" w:rsidP="00B90AE7">
    <w:pPr>
      <w:pStyle w:val="Stopka"/>
      <w:jc w:val="center"/>
      <w:rPr>
        <w:b/>
        <w:sz w:val="16"/>
        <w:szCs w:val="16"/>
      </w:rPr>
    </w:pPr>
  </w:p>
  <w:p w:rsidR="008D6490" w:rsidRDefault="008D6490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490" w:rsidRPr="006F0083" w:rsidRDefault="008D64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8D6490" w:rsidRPr="006F0083" w:rsidRDefault="008D64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8D6490" w:rsidRPr="006F0083" w:rsidRDefault="008D64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8D6490" w:rsidRPr="006F0083" w:rsidRDefault="008D64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8D6490" w:rsidRPr="001800AA" w:rsidRDefault="008D649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90" w:rsidRDefault="008D6490" w:rsidP="00A8421C">
      <w:pPr>
        <w:spacing w:after="0" w:line="240" w:lineRule="auto"/>
      </w:pPr>
      <w:r>
        <w:separator/>
      </w:r>
    </w:p>
  </w:footnote>
  <w:footnote w:type="continuationSeparator" w:id="0">
    <w:p w:rsidR="008D6490" w:rsidRDefault="008D6490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90" w:rsidRDefault="007724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90" w:rsidRDefault="007724B2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 w:rsidR="008D6490"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490" w:rsidRDefault="007724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9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3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0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2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1"/>
  </w:num>
  <w:num w:numId="10">
    <w:abstractNumId w:val="10"/>
  </w:num>
  <w:num w:numId="11">
    <w:abstractNumId w:val="7"/>
  </w:num>
  <w:num w:numId="12">
    <w:abstractNumId w:val="28"/>
  </w:num>
  <w:num w:numId="13">
    <w:abstractNumId w:val="5"/>
  </w:num>
  <w:num w:numId="14">
    <w:abstractNumId w:val="8"/>
  </w:num>
  <w:num w:numId="15">
    <w:abstractNumId w:val="9"/>
  </w:num>
  <w:num w:numId="16">
    <w:abstractNumId w:val="25"/>
  </w:num>
  <w:num w:numId="17">
    <w:abstractNumId w:val="12"/>
  </w:num>
  <w:num w:numId="18">
    <w:abstractNumId w:val="41"/>
  </w:num>
  <w:num w:numId="19">
    <w:abstractNumId w:val="11"/>
  </w:num>
  <w:num w:numId="20">
    <w:abstractNumId w:val="18"/>
  </w:num>
  <w:num w:numId="21">
    <w:abstractNumId w:val="32"/>
  </w:num>
  <w:num w:numId="22">
    <w:abstractNumId w:val="24"/>
  </w:num>
  <w:num w:numId="23">
    <w:abstractNumId w:val="17"/>
  </w:num>
  <w:num w:numId="24">
    <w:abstractNumId w:val="34"/>
  </w:num>
  <w:num w:numId="25">
    <w:abstractNumId w:val="14"/>
  </w:num>
  <w:num w:numId="26">
    <w:abstractNumId w:val="13"/>
  </w:num>
  <w:num w:numId="27">
    <w:abstractNumId w:val="3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3"/>
  </w:num>
  <w:num w:numId="31">
    <w:abstractNumId w:val="27"/>
  </w:num>
  <w:num w:numId="32">
    <w:abstractNumId w:val="21"/>
  </w:num>
  <w:num w:numId="33">
    <w:abstractNumId w:val="35"/>
  </w:num>
  <w:num w:numId="34">
    <w:abstractNumId w:val="39"/>
  </w:num>
  <w:num w:numId="35">
    <w:abstractNumId w:val="15"/>
  </w:num>
  <w:num w:numId="36">
    <w:abstractNumId w:val="16"/>
  </w:num>
  <w:num w:numId="37">
    <w:abstractNumId w:val="40"/>
  </w:num>
  <w:num w:numId="38">
    <w:abstractNumId w:val="22"/>
  </w:num>
  <w:num w:numId="39">
    <w:abstractNumId w:val="26"/>
  </w:num>
  <w:num w:numId="40">
    <w:abstractNumId w:val="37"/>
  </w:num>
  <w:num w:numId="41">
    <w:abstractNumId w:val="38"/>
  </w:num>
  <w:num w:numId="42">
    <w:abstractNumId w:val="29"/>
  </w:num>
  <w:num w:numId="43">
    <w:abstractNumId w:val="4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6490"/>
    <w:rsid w:val="008D7EF5"/>
    <w:rsid w:val="008E7EA6"/>
    <w:rsid w:val="008F02E9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7605"/>
    <w:rsid w:val="00DD7D5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4323"/>
    <w:rsid w:val="00E56C21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D35A2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javascript:mail('mailto:iod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mail('mailto:iod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F5A2-05B8-47C3-BDC9-099EEFC7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1467</Words>
  <Characters>10083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Ewa Orent</cp:lastModifiedBy>
  <cp:revision>108</cp:revision>
  <cp:lastPrinted>2018-11-29T10:51:00Z</cp:lastPrinted>
  <dcterms:created xsi:type="dcterms:W3CDTF">2018-03-01T08:27:00Z</dcterms:created>
  <dcterms:modified xsi:type="dcterms:W3CDTF">2018-12-04T12:37:00Z</dcterms:modified>
</cp:coreProperties>
</file>