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8" w:rsidRDefault="0057519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75198" w:rsidRDefault="00575198">
      <w:pPr>
        <w:pStyle w:val="NormalWeb"/>
        <w:spacing w:before="0" w:after="0"/>
        <w:jc w:val="left"/>
      </w:pPr>
      <w:r>
        <w:rPr>
          <w:b/>
          <w:bCs/>
          <w:sz w:val="22"/>
          <w:szCs w:val="22"/>
        </w:rPr>
        <w:t>Konkurs nr 84/2018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Załącznik nr 1 </w:t>
      </w:r>
    </w:p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</w:t>
      </w:r>
    </w:p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KRYTERIAM I OCENY PUNKTOWEJ</w:t>
      </w:r>
    </w:p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5198" w:rsidRDefault="00575198">
      <w:pPr>
        <w:pStyle w:val="BodyText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(Warunki lokalowe, wyposażenia w aparaturę i sprzęt medyczny oraz środki transportu i łączności (jeśli dotyczy  zapewnia Udzielający zamówienia.)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 OFERENTA: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Imię i Nazwisko:……….……………………………….……………………………..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575198" w:rsidRDefault="00575198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Oferuję udzielanie świadczeń zdrowotnych w zakresie czynności ratownika medycznego w lokalizacji w Wejherowie przy ul. Jagalskiego 10:</w:t>
      </w:r>
    </w:p>
    <w:p w:rsidR="00575198" w:rsidRDefault="0057519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6"/>
        <w:gridCol w:w="1559"/>
        <w:gridCol w:w="945"/>
        <w:gridCol w:w="982"/>
        <w:gridCol w:w="956"/>
        <w:gridCol w:w="1003"/>
        <w:gridCol w:w="1659"/>
        <w:gridCol w:w="1696"/>
      </w:tblGrid>
      <w:tr w:rsidR="00575198">
        <w:trPr>
          <w:trHeight w:val="1063"/>
        </w:trPr>
        <w:tc>
          <w:tcPr>
            <w:tcW w:w="486" w:type="dxa"/>
            <w:shd w:val="clear" w:color="auto" w:fill="F2F2F2"/>
          </w:tcPr>
          <w:p w:rsidR="00575198" w:rsidRDefault="00575198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559" w:type="dxa"/>
            <w:shd w:val="clear" w:color="auto" w:fill="F2F2F2"/>
          </w:tcPr>
          <w:p w:rsidR="00575198" w:rsidRDefault="00575198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Zadania w ramach kontraktu</w:t>
            </w:r>
          </w:p>
        </w:tc>
        <w:tc>
          <w:tcPr>
            <w:tcW w:w="1927" w:type="dxa"/>
            <w:gridSpan w:val="2"/>
            <w:shd w:val="clear" w:color="auto" w:fill="F2F2F2"/>
          </w:tcPr>
          <w:p w:rsidR="00575198" w:rsidRDefault="00575198" w:rsidP="00642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Deklarowana minimalna i maksymalna średniomiesięczna liczba godzin pracy w miesiącu </w:t>
            </w:r>
          </w:p>
        </w:tc>
        <w:tc>
          <w:tcPr>
            <w:tcW w:w="1959" w:type="dxa"/>
            <w:gridSpan w:val="2"/>
            <w:shd w:val="clear" w:color="auto" w:fill="F2F2F2"/>
          </w:tcPr>
          <w:p w:rsidR="00575198" w:rsidRDefault="00575198" w:rsidP="00642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Deklarowana minimalna i maksymalna liczba godzin pracy w dni świąteczne w danym roku kalendarzowym</w:t>
            </w:r>
          </w:p>
        </w:tc>
        <w:tc>
          <w:tcPr>
            <w:tcW w:w="1659" w:type="dxa"/>
            <w:shd w:val="clear" w:color="auto" w:fill="F2F2F2"/>
          </w:tcPr>
          <w:p w:rsidR="00575198" w:rsidRDefault="00575198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Forma wy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nagradzania</w:t>
            </w:r>
          </w:p>
        </w:tc>
        <w:tc>
          <w:tcPr>
            <w:tcW w:w="1696" w:type="dxa"/>
            <w:shd w:val="clear" w:color="auto" w:fill="F2F2F2"/>
          </w:tcPr>
          <w:p w:rsidR="00575198" w:rsidRDefault="00575198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Proponowana/y cena za 1 godzinę udzielania świadczeń</w:t>
            </w:r>
          </w:p>
        </w:tc>
      </w:tr>
      <w:tr w:rsidR="00575198">
        <w:trPr>
          <w:trHeight w:val="207"/>
        </w:trPr>
        <w:tc>
          <w:tcPr>
            <w:tcW w:w="486" w:type="dxa"/>
          </w:tcPr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5198" w:rsidRDefault="005751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2"/>
          </w:tcPr>
          <w:p w:rsidR="00575198" w:rsidRDefault="005751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  <w:gridSpan w:val="2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575198" w:rsidRDefault="0057519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575198" w:rsidRDefault="0057519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75198">
        <w:trPr>
          <w:trHeight w:val="483"/>
        </w:trPr>
        <w:tc>
          <w:tcPr>
            <w:tcW w:w="486" w:type="dxa"/>
            <w:vMerge w:val="restart"/>
          </w:tcPr>
          <w:p w:rsidR="00575198" w:rsidRDefault="0057519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75198" w:rsidRDefault="005751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Świadczenie usług ratownika </w:t>
            </w:r>
          </w:p>
        </w:tc>
        <w:tc>
          <w:tcPr>
            <w:tcW w:w="945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  <w:p w:rsidR="00575198" w:rsidRPr="00CC2761" w:rsidRDefault="00575198" w:rsidP="00CC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956" w:type="dxa"/>
          </w:tcPr>
          <w:p w:rsidR="00575198" w:rsidRDefault="00575198" w:rsidP="0064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75198" w:rsidRDefault="00575198" w:rsidP="00642F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659" w:type="dxa"/>
            <w:vMerge w:val="restart"/>
          </w:tcPr>
          <w:p w:rsidR="00575198" w:rsidRDefault="005751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Stawka godzinowa</w:t>
            </w:r>
          </w:p>
        </w:tc>
        <w:tc>
          <w:tcPr>
            <w:tcW w:w="1696" w:type="dxa"/>
            <w:vMerge w:val="restart"/>
          </w:tcPr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98">
        <w:trPr>
          <w:trHeight w:val="528"/>
        </w:trPr>
        <w:tc>
          <w:tcPr>
            <w:tcW w:w="486" w:type="dxa"/>
            <w:vMerge/>
          </w:tcPr>
          <w:p w:rsidR="00575198" w:rsidRDefault="0057519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575198" w:rsidRDefault="00575198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198" w:rsidRDefault="00575198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198" w:rsidRDefault="00575198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575198" w:rsidRDefault="005751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5198" w:rsidRDefault="00575198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</w:rPr>
        <w:t>Zobowiązuję się do nie podwyższania ceny za realizację świadczeń przez okres trwania umowy.</w:t>
      </w:r>
    </w:p>
    <w:p w:rsidR="00575198" w:rsidRDefault="00575198">
      <w:pPr>
        <w:jc w:val="both"/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podana stawka – cena za godzinę winna być stała niezależnie od pory dnia oraz pracy w dzień powszedni, niedzielę lub święto</w:t>
      </w:r>
    </w:p>
    <w:p w:rsidR="00575198" w:rsidRDefault="0057519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575198" w:rsidRDefault="00575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Wynagrodzenie należy podać w złotych polskich cyfrowo.</w:t>
      </w:r>
    </w:p>
    <w:p w:rsidR="00575198" w:rsidRDefault="00575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Ceną oferty jest stawka za 1 godzinę świadczenia usługi.</w:t>
      </w:r>
    </w:p>
    <w:p w:rsidR="00575198" w:rsidRDefault="005751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Uwaga: wynagrodzenie nie obejmuje dodatku dla ratownika medycznego, tj. wzrostu wynagrodzenia wynikającego z  rozporządzenia Ministra zdrowia z dnia 12 lipca 2018r. zmieniającego rozporządzenie w sprawie ogólnych warunków umów o udzielanie  świadczeń opieki zdrowotnej (Dz. U. 2018 poz. 1373).</w:t>
      </w:r>
    </w:p>
    <w:p w:rsidR="00575198" w:rsidRDefault="00575198">
      <w:pPr>
        <w:spacing w:beforeAutospacing="1"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że:</w:t>
      </w:r>
    </w:p>
    <w:p w:rsidR="00575198" w:rsidRDefault="005751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Samodzielnie rozliczam się z urzędem skarbowym i ZUS-em.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Oświadczam, że nie byłam/-em karana/-y za przewinienia/przestępstwa umyślne.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Oświadczam, że w spółce Szpitale Pomorskie sp. z o.o. w Gdyni świadczę pracę/nie świadczę pracy</w:t>
      </w:r>
      <w:r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t>**)</w:t>
      </w:r>
      <w:r>
        <w:rPr>
          <w:rFonts w:ascii="Times New Roman" w:hAnsi="Times New Roman" w:cs="Times New Roman"/>
          <w:sz w:val="21"/>
          <w:szCs w:val="21"/>
          <w:lang w:eastAsia="pl-PL"/>
        </w:rPr>
        <w:t xml:space="preserve"> na podstawie stosunku pracy lub umowy cywilnoprawnej. W przypadku pozostawania </w:t>
      </w:r>
      <w:r>
        <w:rPr>
          <w:rFonts w:ascii="Times New Roman" w:hAnsi="Times New Roman" w:cs="Times New Roman"/>
          <w:sz w:val="21"/>
          <w:szCs w:val="21"/>
          <w:lang w:eastAsia="pl-PL"/>
        </w:rPr>
        <w:br/>
        <w:t xml:space="preserve">w zatrudnieniu w zakresie pokrywającym się z przedmiotem niniejszego konkursu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575198" w:rsidRDefault="00575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nie podwyższania ceny za realizację świadczeń przez okres trwania umowy.</w:t>
      </w:r>
    </w:p>
    <w:p w:rsidR="00575198" w:rsidRDefault="00575198">
      <w:pPr>
        <w:numPr>
          <w:ilvl w:val="0"/>
          <w:numId w:val="2"/>
        </w:numPr>
        <w:spacing w:after="198" w:line="10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9075" w:type="dxa"/>
        <w:tblInd w:w="-105" w:type="dxa"/>
        <w:tblCellMar>
          <w:left w:w="0" w:type="dxa"/>
          <w:right w:w="0" w:type="dxa"/>
        </w:tblCellMar>
        <w:tblLook w:val="00A0"/>
      </w:tblPr>
      <w:tblGrid>
        <w:gridCol w:w="4545"/>
        <w:gridCol w:w="4530"/>
      </w:tblGrid>
      <w:tr w:rsidR="00575198">
        <w:trPr>
          <w:trHeight w:hRule="exact" w:val="23"/>
        </w:trPr>
        <w:tc>
          <w:tcPr>
            <w:tcW w:w="4544" w:type="dxa"/>
          </w:tcPr>
          <w:p w:rsidR="00575198" w:rsidRDefault="00575198">
            <w:pPr>
              <w:spacing w:beforeAutospacing="1" w:after="142" w:line="288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0" w:type="dxa"/>
          </w:tcPr>
          <w:p w:rsidR="00575198" w:rsidRDefault="00575198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75198">
        <w:tc>
          <w:tcPr>
            <w:tcW w:w="4544" w:type="dxa"/>
          </w:tcPr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…………………………………</w:t>
            </w:r>
          </w:p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Miejscowość, data</w:t>
            </w:r>
          </w:p>
          <w:p w:rsidR="00575198" w:rsidRDefault="00575198">
            <w:pPr>
              <w:spacing w:beforeAutospacing="1" w:after="142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30" w:type="dxa"/>
          </w:tcPr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575198" w:rsidRDefault="00575198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Podpis Oferenta / upoważnionego przedstawiciela***- wraz z pieczątką</w:t>
            </w:r>
          </w:p>
        </w:tc>
      </w:tr>
    </w:tbl>
    <w:p w:rsidR="00575198" w:rsidRDefault="00575198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**) niepotrzebne skreślić</w:t>
      </w:r>
    </w:p>
    <w:p w:rsidR="00575198" w:rsidRDefault="0057519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***Przedstawiciel Oferenta załącza stosowne pełnomocnictwo w oryginale, uwierzytelnione przez notariusza lub przez mocodawcę.</w:t>
      </w:r>
    </w:p>
    <w:p w:rsidR="00575198" w:rsidRDefault="00575198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102"/>
        <w:tblW w:w="90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9070"/>
      </w:tblGrid>
      <w:tr w:rsidR="00575198">
        <w:trPr>
          <w:trHeight w:val="418"/>
        </w:trPr>
        <w:tc>
          <w:tcPr>
            <w:tcW w:w="9070" w:type="dxa"/>
            <w:vAlign w:val="bottom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PUNKTOWEJ OFERTY – ZAKRES RATOWNIKA MEDYCZNEGO</w:t>
            </w: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2" w:type="dxa"/>
          <w:right w:w="68" w:type="dxa"/>
        </w:tblCellMar>
        <w:tblLook w:val="00A0"/>
      </w:tblPr>
      <w:tblGrid>
        <w:gridCol w:w="2314"/>
        <w:gridCol w:w="792"/>
        <w:gridCol w:w="1501"/>
        <w:gridCol w:w="21"/>
        <w:gridCol w:w="958"/>
        <w:gridCol w:w="3669"/>
      </w:tblGrid>
      <w:tr w:rsidR="00575198">
        <w:trPr>
          <w:trHeight w:val="165"/>
        </w:trPr>
        <w:tc>
          <w:tcPr>
            <w:tcW w:w="2313" w:type="dxa"/>
            <w:shd w:val="clear" w:color="auto" w:fill="FFFFFF"/>
            <w:vAlign w:val="center"/>
          </w:tcPr>
          <w:p w:rsidR="00575198" w:rsidRDefault="00575198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314" w:type="dxa"/>
            <w:gridSpan w:val="3"/>
            <w:shd w:val="clear" w:color="auto" w:fill="FFFFFF"/>
            <w:vAlign w:val="center"/>
          </w:tcPr>
          <w:p w:rsidR="00575198" w:rsidRDefault="00575198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:rsidR="00575198" w:rsidRDefault="00575198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575198">
        <w:trPr>
          <w:trHeight w:val="60"/>
        </w:trPr>
        <w:tc>
          <w:tcPr>
            <w:tcW w:w="9254" w:type="dxa"/>
            <w:gridSpan w:val="6"/>
            <w:shd w:val="clear" w:color="auto" w:fill="E6E6E6"/>
            <w:vAlign w:val="center"/>
          </w:tcPr>
          <w:p w:rsidR="00575198" w:rsidRDefault="00575198">
            <w:pPr>
              <w:spacing w:beforeAutospacing="1" w:after="142" w:line="6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1. DYSPOZYCYJNOŚĆ</w:t>
            </w:r>
          </w:p>
        </w:tc>
      </w:tr>
      <w:tr w:rsidR="00575198">
        <w:tc>
          <w:tcPr>
            <w:tcW w:w="9254" w:type="dxa"/>
            <w:gridSpan w:val="6"/>
            <w:tcBorders>
              <w:left w:val="single" w:sz="8" w:space="0" w:color="00000A"/>
              <w:right w:val="single" w:sz="6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575198" w:rsidRDefault="00575198">
            <w:pPr>
              <w:spacing w:beforeAutospacing="1" w:after="142" w:line="288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1.1. DEKLAROWANA minimalna LICZBA GODZIN ŚWIADCZENIA USŁUG W MIESIĄCU</w:t>
            </w:r>
          </w:p>
        </w:tc>
      </w:tr>
      <w:tr w:rsidR="00575198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 96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575198" w:rsidRDefault="00575198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575198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97-120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575198" w:rsidRDefault="00575198">
            <w:pPr>
              <w:spacing w:beforeAutospacing="1" w:after="142" w:line="12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575198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121-140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575198" w:rsidRDefault="00575198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575198" w:rsidRDefault="00575198">
            <w:pPr>
              <w:spacing w:beforeAutospacing="1" w:after="142" w:line="12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575198">
        <w:trPr>
          <w:trHeight w:val="105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75198" w:rsidRDefault="00575198">
            <w:pPr>
              <w:spacing w:beforeAutospacing="1" w:after="142" w:line="105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Powyżej 141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575198" w:rsidRDefault="00575198">
            <w:pPr>
              <w:spacing w:beforeAutospacing="1" w:after="142" w:line="105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575198" w:rsidRDefault="00575198">
            <w:pPr>
              <w:spacing w:beforeAutospacing="1" w:after="142" w:line="105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575198" w:rsidRDefault="00575198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575198" w:rsidRDefault="00575198">
      <w:pPr>
        <w:spacing w:beforeAutospacing="1" w:after="4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50"/>
        <w:gridCol w:w="3673"/>
        <w:gridCol w:w="5453"/>
      </w:tblGrid>
      <w:tr w:rsidR="00575198">
        <w:trPr>
          <w:trHeight w:val="410"/>
        </w:trPr>
        <w:tc>
          <w:tcPr>
            <w:tcW w:w="9369" w:type="dxa"/>
            <w:gridSpan w:val="3"/>
            <w:shd w:val="clear" w:color="auto" w:fill="FFFFFF"/>
            <w:vAlign w:val="bottom"/>
          </w:tcPr>
          <w:tbl>
            <w:tblPr>
              <w:tblW w:w="942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000"/>
            </w:tblPr>
            <w:tblGrid>
              <w:gridCol w:w="6647"/>
              <w:gridCol w:w="1116"/>
              <w:gridCol w:w="1663"/>
            </w:tblGrid>
            <w:tr w:rsidR="00575198">
              <w:trPr>
                <w:trHeight w:val="348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5198">
              <w:trPr>
                <w:trHeight w:val="552"/>
              </w:trPr>
              <w:tc>
                <w:tcPr>
                  <w:tcW w:w="942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vAlign w:val="bottom"/>
                </w:tcPr>
                <w:p w:rsidR="00575198" w:rsidRDefault="00575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575198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3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575198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3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575198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575198">
              <w:trPr>
                <w:trHeight w:val="224"/>
              </w:trPr>
              <w:tc>
                <w:tcPr>
                  <w:tcW w:w="942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575198" w:rsidRDefault="00575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198">
        <w:trPr>
          <w:trHeight w:val="488"/>
        </w:trPr>
        <w:tc>
          <w:tcPr>
            <w:tcW w:w="4633" w:type="dxa"/>
            <w:gridSpan w:val="2"/>
            <w:shd w:val="clear" w:color="auto" w:fill="FFFFFF"/>
            <w:vAlign w:val="bottom"/>
          </w:tcPr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bottom w:val="single" w:sz="4" w:space="0" w:color="00000A"/>
            </w:tcBorders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5198">
        <w:trPr>
          <w:trHeight w:val="333"/>
        </w:trPr>
        <w:tc>
          <w:tcPr>
            <w:tcW w:w="4633" w:type="dxa"/>
            <w:gridSpan w:val="2"/>
            <w:shd w:val="clear" w:color="auto" w:fill="FFFFFF"/>
            <w:vAlign w:val="bottom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</w:tcPr>
          <w:p w:rsidR="00575198" w:rsidRDefault="00575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575198">
        <w:trPr>
          <w:trHeight w:val="345"/>
        </w:trPr>
        <w:tc>
          <w:tcPr>
            <w:tcW w:w="340" w:type="dxa"/>
          </w:tcPr>
          <w:p w:rsidR="00575198" w:rsidRDefault="00575198"/>
        </w:tc>
        <w:tc>
          <w:tcPr>
            <w:tcW w:w="90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75198" w:rsidRDefault="0057519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575198" w:rsidRDefault="005751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75198" w:rsidRDefault="00575198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Inspektorem Pani/Pana Ochrony Danych jest: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hyperlink r:id="rId7">
        <w:r>
          <w:rPr>
            <w:rStyle w:val="czeinternetowe"/>
            <w:rFonts w:ascii="Times New Roman" w:hAnsi="Times New Roman" w:cs="Times New Roman"/>
            <w:color w:val="00000A"/>
            <w:sz w:val="20"/>
            <w:szCs w:val="20"/>
          </w:rPr>
          <w:t>iod@szpitalepomorskie.eu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lub drogą listu zwykłego na adres siedziby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Szpitali Pomorskich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 w:cs="Times New Roman"/>
          <w:sz w:val="20"/>
          <w:szCs w:val="20"/>
        </w:rPr>
        <w:t xml:space="preserve">udzielanie świadczeń zdrowotnych ratownika medycznego, do którego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 w:cs="Times New Roman"/>
          <w:sz w:val="20"/>
          <w:szCs w:val="20"/>
        </w:rPr>
        <w:t>pięciu lat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 w:cs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samorządu, podmiotom świadczącym obsługę prawną spółki Szpitale Pomorskie oraz operatorom telekomunikacyjnym świadczącym usługi teleinformatyczne na rzecz Inspektora Ochrony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Inspektora Ochrony Danych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 w:cs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hAnsi="Times New Roman" w:cs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>
        <w:r>
          <w:rPr>
            <w:rStyle w:val="czeinternetowe"/>
            <w:rFonts w:ascii="Times New Roman" w:hAnsi="Times New Roman" w:cs="Times New Roman"/>
            <w:color w:val="00000A"/>
            <w:sz w:val="20"/>
            <w:szCs w:val="20"/>
          </w:rPr>
          <w:t>iod@szpitalepomorskie.eu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575198" w:rsidRDefault="00575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– Inspektora Ochrony Danych, w celu:</w:t>
      </w:r>
    </w:p>
    <w:p w:rsidR="00575198" w:rsidRDefault="00575198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575198" w:rsidRDefault="005751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29" style="position:absolute;left:0;text-align:left;margin-left:198.6pt;margin-top:1.6pt;width:12.5pt;height:11.9pt;z-index:251658240;visibility:visible" strokeweight=".26mm"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>TAK</w:t>
      </w: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0" style="position:absolute;left:0;text-align:left;margin-left:198.6pt;margin-top:12.25pt;width:12.5pt;height:11.9pt;z-index:251659264;visibility:visible" strokeweight=".26mm">
            <v:stroke joinstyle="round"/>
          </v:rect>
        </w:pict>
      </w: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575198" w:rsidRDefault="0057519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 </w:t>
      </w:r>
    </w:p>
    <w:p w:rsidR="00575198" w:rsidRDefault="005751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1" style="position:absolute;left:0;text-align:left;margin-left:198.6pt;margin-top:1.5pt;width:12.5pt;height:11.9pt;z-index:251660288;visibility:visible" strokeweight=".26mm"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2" style="position:absolute;left:0;text-align:left;margin-left:198.6pt;margin-top:13.4pt;width:12.5pt;height:11.9pt;z-index:251661312;visibility:visible" strokeweight=".26mm">
            <v:stroke joinstyle="round"/>
          </v:rect>
        </w:pict>
      </w:r>
    </w:p>
    <w:p w:rsidR="00575198" w:rsidRDefault="0057519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NIE</w:t>
      </w:r>
    </w:p>
    <w:p w:rsidR="00575198" w:rsidRDefault="005751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575198" w:rsidRDefault="0057519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(data, czytelny podpis)</w:t>
      </w:r>
    </w:p>
    <w:p w:rsidR="00575198" w:rsidRDefault="0057519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prowadzonym przez Inspektora Ochrony Danych.</w:t>
      </w:r>
    </w:p>
    <w:p w:rsidR="00575198" w:rsidRDefault="00575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575198" w:rsidRDefault="00575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198" w:rsidRDefault="00575198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98" w:rsidRDefault="005751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5198" w:rsidRDefault="0057519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…………..................................................    </w:t>
      </w:r>
    </w:p>
    <w:p w:rsidR="00575198" w:rsidRDefault="00575198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podpis Oferenta/upoważnionego przedstawiciela Oferenta*** )</w:t>
      </w:r>
    </w:p>
    <w:p w:rsidR="00575198" w:rsidRDefault="00575198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575198" w:rsidRDefault="00575198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575198" w:rsidRDefault="00575198">
      <w:pPr>
        <w:spacing w:after="0" w:line="240" w:lineRule="auto"/>
      </w:pPr>
      <w:r>
        <w:rPr>
          <w:rFonts w:ascii="Times New Roman" w:hAnsi="Times New Roman" w:cs="Times New Roman"/>
          <w:lang w:eastAsia="pl-PL"/>
        </w:rPr>
        <w:t>***Przedstawiciel Oferenta załącza stosowne pełnomocnictwo w oryginale lub uwierzytelnione przez notariusza lub przez mocodawcę</w:t>
      </w:r>
    </w:p>
    <w:sectPr w:rsidR="00575198" w:rsidSect="00711B40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98" w:rsidRDefault="00575198" w:rsidP="00711B40">
      <w:pPr>
        <w:spacing w:after="0" w:line="240" w:lineRule="auto"/>
      </w:pPr>
      <w:r>
        <w:separator/>
      </w:r>
    </w:p>
  </w:endnote>
  <w:endnote w:type="continuationSeparator" w:id="0">
    <w:p w:rsidR="00575198" w:rsidRDefault="00575198" w:rsidP="0071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8" w:rsidRDefault="00575198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55413D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575198" w:rsidRDefault="00575198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75198" w:rsidRDefault="00575198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75198" w:rsidRDefault="00575198">
    <w:pPr>
      <w:pStyle w:val="Footer"/>
      <w:tabs>
        <w:tab w:val="clear" w:pos="4536"/>
        <w:tab w:val="center" w:pos="4535"/>
      </w:tabs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164 480 000,00 zł</w:t>
    </w:r>
    <w:r>
      <w:rPr>
        <w:rFonts w:ascii="Century Gothic" w:hAnsi="Century Gothic" w:cs="Century Gothic"/>
        <w:color w:val="004685"/>
        <w:sz w:val="18"/>
        <w:szCs w:val="18"/>
      </w:rPr>
      <w:tab/>
    </w:r>
  </w:p>
  <w:p w:rsidR="00575198" w:rsidRDefault="00575198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575198" w:rsidRDefault="00575198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98" w:rsidRDefault="00575198" w:rsidP="00711B40">
      <w:pPr>
        <w:spacing w:after="0" w:line="240" w:lineRule="auto"/>
      </w:pPr>
      <w:r>
        <w:separator/>
      </w:r>
    </w:p>
  </w:footnote>
  <w:footnote w:type="continuationSeparator" w:id="0">
    <w:p w:rsidR="00575198" w:rsidRDefault="00575198" w:rsidP="0071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8" w:rsidRDefault="00575198">
    <w:pPr>
      <w:pStyle w:val="Header1"/>
      <w:rPr>
        <w:sz w:val="24"/>
        <w:szCs w:val="24"/>
        <w:lang w:eastAsia="pl-PL"/>
      </w:rPr>
    </w:pPr>
    <w:r w:rsidRPr="003D323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35.75pt;height:43.5pt;visibility:visible">
          <v:imagedata r:id="rId1" o:title=""/>
        </v:shape>
      </w:pict>
    </w:r>
    <w:r>
      <w:rPr>
        <w:noProof/>
        <w:lang w:eastAsia="pl-PL"/>
      </w:rPr>
      <w:pict>
        <v:shape id="Obraz 2" o:spid="_x0000_s2049" type="#_x0000_t75" style="position:absolute;margin-left:336.45pt;margin-top:11.25pt;width:119.8pt;height:24.4pt;z-index:-251656192;visibility:visible;mso-position-horizontal-relative:text;mso-position-vertical-relative:text">
          <v:imagedata r:id="rId2" o:title=""/>
          <w10:wrap type="square"/>
        </v:shape>
      </w:pict>
    </w:r>
    <w:r>
      <w:rPr>
        <w:noProof/>
        <w:lang w:eastAsia="pl-PL"/>
      </w:rPr>
      <w:pict>
        <v:rect id="shapetype_75" o:spid="_x0000_s2050" style="position:absolute;margin-left:0;margin-top:0;width:50pt;height:50pt;z-index:251661312;visibility:hidden;mso-position-horizontal-relative:text;mso-position-vertical-relative:text" filled="f" stroked="f">
          <o:lock v:ext="edit" aspectratio="t" selection="t"/>
        </v:rect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25pt;height:441.8pt;z-index:251662336;visibility:visible;mso-position-horizontal:center;mso-position-horizontal-relative:text;mso-position-vertical:center;mso-position-vertical-relative:margin" strokecolor="#3465a4">
          <v:stroke joinstyle="round"/>
          <v:imagedata r:id="rId3" o:title=""/>
          <w10:wrap anchory="margin"/>
        </v:shape>
      </w:pict>
    </w:r>
  </w:p>
  <w:p w:rsidR="00575198" w:rsidRDefault="00575198">
    <w:pPr>
      <w:pStyle w:val="Header1"/>
      <w:rPr>
        <w:sz w:val="24"/>
        <w:szCs w:val="24"/>
        <w:lang w:eastAsia="pl-PL"/>
      </w:rPr>
    </w:pPr>
    <w:r w:rsidRPr="003D323C">
      <w:rPr>
        <w:noProof/>
        <w:lang w:eastAsia="pl-PL"/>
      </w:rPr>
      <w:pict>
        <v:shape id="Obraz 10" o:spid="_x0000_i1028" type="#_x0000_t75" style="width:449.25pt;height:30.75pt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3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C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B2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4DE224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855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40"/>
    <w:rsid w:val="00070F07"/>
    <w:rsid w:val="001C24B3"/>
    <w:rsid w:val="002A7593"/>
    <w:rsid w:val="003D323C"/>
    <w:rsid w:val="0055413D"/>
    <w:rsid w:val="00575198"/>
    <w:rsid w:val="0062021A"/>
    <w:rsid w:val="00642F40"/>
    <w:rsid w:val="00655E7B"/>
    <w:rsid w:val="00711B40"/>
    <w:rsid w:val="00736A9C"/>
    <w:rsid w:val="007A136F"/>
    <w:rsid w:val="008329BB"/>
    <w:rsid w:val="009A006C"/>
    <w:rsid w:val="00AF7C9A"/>
    <w:rsid w:val="00BD3292"/>
    <w:rsid w:val="00CC2761"/>
    <w:rsid w:val="00D56C2A"/>
    <w:rsid w:val="00D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92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1"/>
    <w:link w:val="Heading1Char"/>
    <w:uiPriority w:val="99"/>
    <w:qFormat/>
    <w:rsid w:val="00BD3292"/>
    <w:pPr>
      <w:outlineLvl w:val="0"/>
    </w:pPr>
  </w:style>
  <w:style w:type="paragraph" w:styleId="Heading2">
    <w:name w:val="heading 2"/>
    <w:basedOn w:val="Header1"/>
    <w:link w:val="Heading2Char"/>
    <w:uiPriority w:val="99"/>
    <w:qFormat/>
    <w:rsid w:val="00BD3292"/>
    <w:pPr>
      <w:outlineLvl w:val="1"/>
    </w:pPr>
  </w:style>
  <w:style w:type="paragraph" w:styleId="Heading3">
    <w:name w:val="heading 3"/>
    <w:basedOn w:val="Header1"/>
    <w:link w:val="Heading3Char"/>
    <w:uiPriority w:val="99"/>
    <w:qFormat/>
    <w:rsid w:val="00BD3292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BD3292"/>
  </w:style>
  <w:style w:type="character" w:customStyle="1" w:styleId="FooterChar">
    <w:name w:val="Footer Char"/>
    <w:basedOn w:val="DefaultParagraphFont"/>
    <w:link w:val="Footer"/>
    <w:uiPriority w:val="99"/>
    <w:rsid w:val="00BD3292"/>
  </w:style>
  <w:style w:type="character" w:customStyle="1" w:styleId="BalloonTextChar">
    <w:name w:val="Balloon Text Char"/>
    <w:link w:val="BalloonText"/>
    <w:uiPriority w:val="99"/>
    <w:semiHidden/>
    <w:rsid w:val="00BD329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D3292"/>
    <w:rPr>
      <w:color w:val="0000FF"/>
      <w:u w:val="single"/>
    </w:rPr>
  </w:style>
  <w:style w:type="character" w:customStyle="1" w:styleId="TekstpodstawowyZnak">
    <w:name w:val="Tekst podstawowy Znak"/>
    <w:basedOn w:val="DefaultParagraphFont"/>
    <w:uiPriority w:val="99"/>
    <w:rsid w:val="00BD329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1"/>
    <w:uiPriority w:val="99"/>
    <w:rsid w:val="00BD3292"/>
    <w:rPr>
      <w:color w:val="00000A"/>
      <w:lang w:eastAsia="en-US"/>
    </w:rPr>
  </w:style>
  <w:style w:type="character" w:customStyle="1" w:styleId="ListLabel1">
    <w:name w:val="ListLabel 1"/>
    <w:uiPriority w:val="99"/>
    <w:rsid w:val="00BD3292"/>
    <w:rPr>
      <w:rFonts w:ascii="Times New Roman" w:hAnsi="Times New Roman" w:cs="Times New Roman"/>
      <w:color w:val="00000A"/>
    </w:rPr>
  </w:style>
  <w:style w:type="character" w:customStyle="1" w:styleId="ListLabel2">
    <w:name w:val="ListLabel 2"/>
    <w:uiPriority w:val="99"/>
    <w:rsid w:val="00BD3292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">
    <w:name w:val="ListLabel 3"/>
    <w:uiPriority w:val="99"/>
    <w:rsid w:val="00711B40"/>
    <w:rPr>
      <w:color w:val="00000A"/>
    </w:rPr>
  </w:style>
  <w:style w:type="character" w:customStyle="1" w:styleId="ListLabel4">
    <w:name w:val="ListLabel 4"/>
    <w:uiPriority w:val="99"/>
    <w:rsid w:val="00711B4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5">
    <w:name w:val="ListLabel 5"/>
    <w:uiPriority w:val="99"/>
    <w:rsid w:val="00711B40"/>
    <w:rPr>
      <w:rFonts w:ascii="Times New Roman" w:hAnsi="Times New Roman" w:cs="Times New Roman"/>
      <w:color w:val="00000A"/>
    </w:rPr>
  </w:style>
  <w:style w:type="character" w:customStyle="1" w:styleId="ListLabel6">
    <w:name w:val="ListLabel 6"/>
    <w:uiPriority w:val="99"/>
    <w:rsid w:val="00711B40"/>
    <w:rPr>
      <w:rFonts w:ascii="Times New Roman" w:hAnsi="Times New Roman" w:cs="Times New Roman"/>
      <w:color w:val="00000A"/>
      <w:sz w:val="20"/>
      <w:szCs w:val="20"/>
    </w:rPr>
  </w:style>
  <w:style w:type="paragraph" w:styleId="Header">
    <w:name w:val="header"/>
    <w:basedOn w:val="Normal"/>
    <w:next w:val="BodyText1"/>
    <w:link w:val="HeaderChar1"/>
    <w:uiPriority w:val="99"/>
    <w:rsid w:val="00711B4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customStyle="1" w:styleId="BodyText1">
    <w:name w:val="Body Text1"/>
    <w:basedOn w:val="Normal"/>
    <w:link w:val="BodyTextChar"/>
    <w:uiPriority w:val="99"/>
    <w:rsid w:val="00BD3292"/>
    <w:pPr>
      <w:spacing w:after="140" w:line="288" w:lineRule="auto"/>
    </w:pPr>
    <w:rPr>
      <w:color w:val="00000A"/>
      <w:sz w:val="20"/>
      <w:szCs w:val="20"/>
    </w:rPr>
  </w:style>
  <w:style w:type="paragraph" w:styleId="List">
    <w:name w:val="List"/>
    <w:basedOn w:val="BodyText1"/>
    <w:uiPriority w:val="99"/>
    <w:rsid w:val="00BD3292"/>
  </w:style>
  <w:style w:type="paragraph" w:styleId="Caption">
    <w:name w:val="caption"/>
    <w:basedOn w:val="Normal"/>
    <w:uiPriority w:val="99"/>
    <w:qFormat/>
    <w:rsid w:val="00711B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D3292"/>
    <w:pPr>
      <w:suppressLineNumbers/>
    </w:pPr>
  </w:style>
  <w:style w:type="paragraph" w:customStyle="1" w:styleId="Header1">
    <w:name w:val="Header1"/>
    <w:basedOn w:val="Normal"/>
    <w:uiPriority w:val="99"/>
    <w:rsid w:val="00BD3292"/>
    <w:pPr>
      <w:tabs>
        <w:tab w:val="center" w:pos="4536"/>
        <w:tab w:val="right" w:pos="9072"/>
      </w:tabs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rsid w:val="00BD329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rsid w:val="00B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32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BD329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D3292"/>
    <w:pPr>
      <w:ind w:left="720"/>
      <w:contextualSpacing/>
    </w:pPr>
  </w:style>
  <w:style w:type="paragraph" w:customStyle="1" w:styleId="Cytaty">
    <w:name w:val="Cytaty"/>
    <w:basedOn w:val="Normal"/>
    <w:uiPriority w:val="99"/>
    <w:rsid w:val="00BD3292"/>
  </w:style>
  <w:style w:type="paragraph" w:styleId="Title">
    <w:name w:val="Title"/>
    <w:basedOn w:val="Header1"/>
    <w:link w:val="TitleChar"/>
    <w:uiPriority w:val="99"/>
    <w:qFormat/>
    <w:rsid w:val="00BD3292"/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1"/>
    <w:link w:val="SubtitleChar"/>
    <w:uiPriority w:val="99"/>
    <w:qFormat/>
    <w:rsid w:val="00BD3292"/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1532</Words>
  <Characters>9194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84/2018</dc:title>
  <dc:subject/>
  <dc:creator>Marek</dc:creator>
  <cp:keywords/>
  <dc:description/>
  <cp:lastModifiedBy>nawitczak</cp:lastModifiedBy>
  <cp:revision>2</cp:revision>
  <cp:lastPrinted>2018-11-22T11:04:00Z</cp:lastPrinted>
  <dcterms:created xsi:type="dcterms:W3CDTF">2018-12-04T13:41:00Z</dcterms:created>
  <dcterms:modified xsi:type="dcterms:W3CDTF">2018-12-04T13:41:00Z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