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8" w:rsidRPr="00DE6536" w:rsidRDefault="00CB1FC8" w:rsidP="00B959E7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59E7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E83A89">
        <w:rPr>
          <w:rFonts w:ascii="Times New Roman" w:eastAsia="Times New Roman" w:hAnsi="Times New Roman"/>
          <w:b/>
          <w:sz w:val="28"/>
          <w:szCs w:val="28"/>
        </w:rPr>
        <w:t>5/2019</w:t>
      </w:r>
    </w:p>
    <w:p w:rsidR="008C36DA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C0678F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E83A89">
        <w:rPr>
          <w:rFonts w:ascii="Times New Roman" w:eastAsia="Times New Roman" w:hAnsi="Times New Roman"/>
          <w:b/>
          <w:spacing w:val="20"/>
          <w:sz w:val="28"/>
          <w:szCs w:val="28"/>
        </w:rPr>
        <w:t>10 stycznia2019</w:t>
      </w:r>
      <w:r w:rsidR="00446766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445A6F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r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B555F4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</w:p>
    <w:p w:rsidR="008E3E73" w:rsidRPr="00DE6536" w:rsidRDefault="00B555F4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TECHNIK ELEKTRORADIOLOGII</w:t>
      </w:r>
    </w:p>
    <w:p w:rsidR="00785F4F" w:rsidRPr="00A037E5" w:rsidRDefault="00785F4F" w:rsidP="00785F4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4725EB">
        <w:rPr>
          <w:rFonts w:ascii="Times New Roman" w:eastAsia="Times New Roman" w:hAnsi="Times New Roman"/>
          <w:b/>
          <w:sz w:val="24"/>
          <w:szCs w:val="24"/>
        </w:rPr>
        <w:t>POWSTANIA STYCZNIOWEGO</w:t>
      </w: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4725EB">
        <w:rPr>
          <w:rFonts w:ascii="Times New Roman" w:eastAsia="Times New Roman" w:hAnsi="Times New Roman"/>
          <w:b/>
          <w:sz w:val="24"/>
          <w:szCs w:val="24"/>
        </w:rPr>
        <w:t>MORSKI IM.PCK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A5DDE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B959E7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SZPITALE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POMORSKIE</w:t>
      </w:r>
      <w:r w:rsidR="007555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Spółka z o.o. w Gdyni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Pr="00DE6536">
        <w:rPr>
          <w:rFonts w:ascii="Times New Roman" w:eastAsia="Times New Roman" w:hAnsi="Times New Roman"/>
          <w:b/>
          <w:sz w:val="28"/>
          <w:szCs w:val="28"/>
        </w:rPr>
        <w:t>IP: 586-22-86-770;   REGON 190141612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F6578" w:rsidRPr="00DE6536" w:rsidRDefault="00BF6578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 w:rsidRPr="00DE6536">
        <w:rPr>
          <w:rFonts w:ascii="Times New Roman" w:eastAsia="Times New Roman" w:hAnsi="Times New Roman"/>
          <w:b/>
          <w:bCs/>
        </w:rPr>
        <w:t>Załączniki:</w:t>
      </w:r>
    </w:p>
    <w:p w:rsidR="0069431D" w:rsidRDefault="0069431D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69431D" w:rsidRDefault="0069431D" w:rsidP="00D83D85">
      <w:pPr>
        <w:pStyle w:val="western"/>
        <w:numPr>
          <w:ilvl w:val="0"/>
          <w:numId w:val="10"/>
        </w:numPr>
        <w:spacing w:before="0" w:beforeAutospacing="0" w:after="0" w:line="240" w:lineRule="auto"/>
      </w:pPr>
      <w:r>
        <w:t xml:space="preserve">Formularz ofertowo-cenowy (Załącznik nr 1) 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Informacja o kwalifikacjach zawodowych (Załącznik nr 2)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Wzór umowy (Załącznik nr 3)</w:t>
      </w:r>
    </w:p>
    <w:p w:rsidR="0069431D" w:rsidRDefault="0069431D" w:rsidP="0069431D">
      <w:pPr>
        <w:spacing w:after="0" w:line="240" w:lineRule="auto"/>
        <w:rPr>
          <w:b/>
          <w:bCs/>
        </w:rPr>
      </w:pPr>
    </w:p>
    <w:p w:rsidR="00B959E7" w:rsidRPr="00DE6536" w:rsidRDefault="00B959E7" w:rsidP="00B959E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4D3E02" w:rsidRPr="00DE6536" w:rsidRDefault="007A5DDE" w:rsidP="00785F4F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E6536">
        <w:rPr>
          <w:rFonts w:ascii="Times New Roman" w:eastAsia="Times New Roman" w:hAnsi="Times New Roman"/>
          <w:b/>
          <w:sz w:val="20"/>
          <w:szCs w:val="20"/>
        </w:rPr>
        <w:t>Gdynia</w:t>
      </w:r>
      <w:r w:rsidR="00F03A79" w:rsidRPr="00DE6536">
        <w:rPr>
          <w:rFonts w:ascii="Times New Roman" w:eastAsia="Times New Roman" w:hAnsi="Times New Roman"/>
          <w:b/>
          <w:sz w:val="20"/>
          <w:szCs w:val="20"/>
        </w:rPr>
        <w:t>,</w:t>
      </w:r>
      <w:r w:rsidR="000148B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83A89">
        <w:rPr>
          <w:rFonts w:ascii="Times New Roman" w:eastAsia="Times New Roman" w:hAnsi="Times New Roman"/>
          <w:b/>
          <w:sz w:val="20"/>
          <w:szCs w:val="20"/>
        </w:rPr>
        <w:t>Styczeń 2019</w:t>
      </w:r>
      <w:r w:rsidR="004D3E02" w:rsidRPr="00DE6536"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lastRenderedPageBreak/>
        <w:t>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ORGAN OGŁASZAJĄCY KONKURS 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ZARZĄD SZPITALI POMORSKICH SPÓŁKA Z O.O.</w:t>
      </w:r>
      <w:r w:rsidRPr="004270F9">
        <w:rPr>
          <w:rFonts w:ascii="Times New Roman" w:hAnsi="Times New Roman"/>
          <w:b/>
        </w:rPr>
        <w:br/>
        <w:t>ul. Powstania Styczniowego 1</w:t>
      </w: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81-519 Gdynia</w:t>
      </w:r>
    </w:p>
    <w:p w:rsidR="004644AF" w:rsidRPr="004270F9" w:rsidRDefault="004644AF" w:rsidP="004644A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4270F9">
        <w:rPr>
          <w:rFonts w:ascii="Times New Roman" w:hAnsi="Times New Roman"/>
          <w:b/>
          <w:color w:val="auto"/>
        </w:rPr>
        <w:t>KRS 0000492201</w:t>
      </w:r>
    </w:p>
    <w:p w:rsidR="00296FD3" w:rsidRPr="00DE6536" w:rsidRDefault="00296FD3" w:rsidP="004644AF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</w:rPr>
        <w:t>Udzielający zamówienia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</w:t>
      </w:r>
      <w:r w:rsid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PODSTAWA PRAWNA</w:t>
      </w:r>
    </w:p>
    <w:p w:rsidR="004644AF" w:rsidRPr="001C308A" w:rsidRDefault="00296FD3" w:rsidP="001C308A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 w:rsidRPr="00DE6536">
        <w:rPr>
          <w:rFonts w:ascii="Times New Roman" w:eastAsia="Times New Roman" w:hAnsi="Times New Roman"/>
        </w:rPr>
        <w:t>Art. 26 ust. 1 i 3 ustawy</w:t>
      </w:r>
      <w:r w:rsidR="00B959E7" w:rsidRPr="00DE6536">
        <w:rPr>
          <w:rFonts w:ascii="Times New Roman" w:eastAsia="Times New Roman" w:hAnsi="Times New Roman"/>
        </w:rPr>
        <w:t xml:space="preserve"> z dnia 15 kwietnia 2011r. o działalnoś</w:t>
      </w:r>
      <w:r w:rsidR="007A5DDE" w:rsidRPr="00DE6536">
        <w:rPr>
          <w:rFonts w:ascii="Times New Roman" w:eastAsia="Times New Roman" w:hAnsi="Times New Roman"/>
        </w:rPr>
        <w:t>ci leczniczej (</w:t>
      </w:r>
      <w:proofErr w:type="spellStart"/>
      <w:r w:rsidR="007A5DDE" w:rsidRPr="00DE6536">
        <w:rPr>
          <w:rFonts w:ascii="Times New Roman" w:eastAsia="Times New Roman" w:hAnsi="Times New Roman"/>
        </w:rPr>
        <w:t>t.j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</w:t>
      </w:r>
      <w:proofErr w:type="spellStart"/>
      <w:r w:rsidR="007A5DDE" w:rsidRPr="00DE6536">
        <w:rPr>
          <w:rFonts w:ascii="Times New Roman" w:eastAsia="Times New Roman" w:hAnsi="Times New Roman"/>
        </w:rPr>
        <w:t>Dz.U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</w:t>
      </w:r>
      <w:r w:rsidR="00E83A89">
        <w:rPr>
          <w:rFonts w:ascii="Times New Roman" w:eastAsia="Times New Roman" w:hAnsi="Times New Roman"/>
        </w:rPr>
        <w:t>2018 poz.2190</w:t>
      </w:r>
      <w:r w:rsidR="00A67888">
        <w:rPr>
          <w:rFonts w:ascii="Times New Roman" w:eastAsia="Times New Roman" w:hAnsi="Times New Roman"/>
        </w:rPr>
        <w:t xml:space="preserve"> ze zm.</w:t>
      </w:r>
      <w:r w:rsidR="00445A6F">
        <w:rPr>
          <w:rFonts w:ascii="Times New Roman" w:eastAsia="Times New Roman" w:hAnsi="Times New Roman"/>
        </w:rPr>
        <w:t>)</w:t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PRZEDMIOT KONKURSU</w:t>
      </w:r>
    </w:p>
    <w:p w:rsidR="00B959E7" w:rsidRPr="00DE6536" w:rsidRDefault="00B959E7" w:rsidP="00674E80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DC5D59" w:rsidRPr="004644AF" w:rsidRDefault="00674E80" w:rsidP="00E83A89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DE6536">
        <w:rPr>
          <w:rFonts w:ascii="Times New Roman" w:eastAsia="Times New Roman" w:hAnsi="Times New Roman"/>
        </w:rPr>
        <w:t>Przedmiot</w:t>
      </w:r>
      <w:r w:rsidR="004644AF">
        <w:rPr>
          <w:rFonts w:ascii="Times New Roman" w:eastAsia="Times New Roman" w:hAnsi="Times New Roman"/>
        </w:rPr>
        <w:t>em konkursu jest udzielanie świadczeń zdrowot</w:t>
      </w:r>
      <w:r w:rsidR="00C836AE">
        <w:rPr>
          <w:rFonts w:ascii="Times New Roman" w:eastAsia="Times New Roman" w:hAnsi="Times New Roman"/>
        </w:rPr>
        <w:t xml:space="preserve">nych przez technika </w:t>
      </w:r>
      <w:proofErr w:type="spellStart"/>
      <w:r w:rsidR="00C836AE">
        <w:rPr>
          <w:rFonts w:ascii="Times New Roman" w:eastAsia="Times New Roman" w:hAnsi="Times New Roman"/>
        </w:rPr>
        <w:t>elektroradiologii</w:t>
      </w:r>
      <w:proofErr w:type="spellEnd"/>
      <w:r w:rsidR="004644AF">
        <w:rPr>
          <w:rFonts w:ascii="Times New Roman" w:eastAsia="Times New Roman" w:hAnsi="Times New Roman"/>
        </w:rPr>
        <w:t xml:space="preserve"> dla </w:t>
      </w:r>
      <w:r w:rsidR="004644AF" w:rsidRPr="004270F9">
        <w:rPr>
          <w:rFonts w:ascii="Times New Roman" w:hAnsi="Times New Roman"/>
        </w:rPr>
        <w:t xml:space="preserve">Spółki </w:t>
      </w:r>
      <w:r w:rsidR="004644AF" w:rsidRPr="004270F9">
        <w:rPr>
          <w:rFonts w:ascii="Times New Roman" w:hAnsi="Times New Roman"/>
          <w:b/>
          <w:bCs/>
        </w:rPr>
        <w:t xml:space="preserve">Szpitale Pomorskie Sp. z o.o. </w:t>
      </w:r>
      <w:r w:rsidR="004644AF" w:rsidRPr="004270F9">
        <w:rPr>
          <w:rFonts w:ascii="Times New Roman" w:hAnsi="Times New Roman"/>
          <w:bCs/>
        </w:rPr>
        <w:t xml:space="preserve">(zwanej dalej Spółką) </w:t>
      </w:r>
      <w:r w:rsidR="004644AF">
        <w:rPr>
          <w:rFonts w:ascii="Times New Roman" w:hAnsi="Times New Roman"/>
        </w:rPr>
        <w:t>w lo</w:t>
      </w:r>
      <w:r w:rsidR="004725EB">
        <w:rPr>
          <w:rFonts w:ascii="Times New Roman" w:hAnsi="Times New Roman"/>
        </w:rPr>
        <w:t>kalizacji przy ul. Powstania Styczniowego</w:t>
      </w:r>
      <w:r w:rsidR="004644AF">
        <w:rPr>
          <w:rFonts w:ascii="Times New Roman" w:hAnsi="Times New Roman"/>
        </w:rPr>
        <w:t xml:space="preserve">1, Gdynia – Szpital </w:t>
      </w:r>
      <w:r w:rsidR="004725EB">
        <w:rPr>
          <w:rFonts w:ascii="Times New Roman" w:hAnsi="Times New Roman"/>
        </w:rPr>
        <w:t>Morski im. PCK</w:t>
      </w:r>
      <w:r w:rsidR="004644AF">
        <w:rPr>
          <w:rFonts w:ascii="Times New Roman" w:eastAsia="Tahoma" w:hAnsi="Times New Roman"/>
          <w:i/>
          <w:shd w:val="clear" w:color="auto" w:fill="FFFFFF"/>
        </w:rPr>
        <w:t xml:space="preserve"> </w:t>
      </w:r>
      <w:r w:rsidR="00777632" w:rsidRPr="00DE6536">
        <w:rPr>
          <w:rFonts w:ascii="Times New Roman" w:eastAsia="Tahoma" w:hAnsi="Times New Roman"/>
          <w:i/>
          <w:shd w:val="clear" w:color="auto" w:fill="FFFFFF"/>
        </w:rPr>
        <w:t>(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 w:rsidR="00DC5D59" w:rsidRPr="00DC5D59"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 w:rsidR="00582582" w:rsidRPr="00DE6536">
        <w:rPr>
          <w:rFonts w:ascii="Times New Roman" w:hAnsi="Times New Roman"/>
          <w:bCs/>
          <w:i/>
        </w:rPr>
        <w:t>)</w:t>
      </w:r>
      <w:r w:rsidR="00147611">
        <w:rPr>
          <w:rFonts w:ascii="Times New Roman" w:hAnsi="Times New Roman"/>
          <w:bCs/>
          <w:i/>
        </w:rPr>
        <w:t xml:space="preserve"> </w:t>
      </w:r>
      <w:r w:rsidR="00147611" w:rsidRPr="004644AF">
        <w:rPr>
          <w:rFonts w:ascii="Times New Roman" w:hAnsi="Times New Roman"/>
          <w:bCs/>
        </w:rPr>
        <w:t>w następujących zakres</w:t>
      </w:r>
      <w:r w:rsidR="00C217E5">
        <w:rPr>
          <w:rFonts w:ascii="Times New Roman" w:hAnsi="Times New Roman"/>
          <w:bCs/>
        </w:rPr>
        <w:t>ie</w:t>
      </w:r>
      <w:r w:rsidR="00147611">
        <w:rPr>
          <w:rFonts w:ascii="Times New Roman" w:hAnsi="Times New Roman"/>
          <w:bCs/>
          <w:i/>
        </w:rPr>
        <w:t>:</w:t>
      </w:r>
    </w:p>
    <w:p w:rsidR="00147611" w:rsidRDefault="00147611" w:rsidP="00DD35F6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147611" w:rsidRDefault="00147611" w:rsidP="00147611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  <w:r w:rsidRPr="004270F9">
        <w:rPr>
          <w:rFonts w:ascii="Times New Roman" w:hAnsi="Times New Roman"/>
          <w:b/>
          <w:bCs/>
        </w:rPr>
        <w:t xml:space="preserve">III.1. </w:t>
      </w:r>
      <w:r w:rsidRPr="00943CB0">
        <w:rPr>
          <w:rFonts w:ascii="Times New Roman" w:hAnsi="Times New Roman"/>
          <w:b/>
          <w:bCs/>
          <w:u w:val="single"/>
        </w:rPr>
        <w:t xml:space="preserve">Świadczenie usług medycznych w ramach kontraktu przez </w:t>
      </w:r>
      <w:r w:rsidR="00C836AE">
        <w:rPr>
          <w:rFonts w:ascii="Times New Roman" w:hAnsi="Times New Roman"/>
          <w:b/>
          <w:bCs/>
          <w:u w:val="single"/>
        </w:rPr>
        <w:t xml:space="preserve">technika </w:t>
      </w:r>
      <w:proofErr w:type="spellStart"/>
      <w:r w:rsidR="00C836AE">
        <w:rPr>
          <w:rFonts w:ascii="Times New Roman" w:hAnsi="Times New Roman"/>
          <w:b/>
          <w:bCs/>
          <w:u w:val="single"/>
        </w:rPr>
        <w:t>elektroradiologii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="004725EB">
        <w:rPr>
          <w:rFonts w:ascii="Times New Roman" w:hAnsi="Times New Roman"/>
          <w:b/>
          <w:bCs/>
          <w:u w:val="single"/>
        </w:rPr>
        <w:t>w Zakładzie Diagnostyki Obrazowej.</w:t>
      </w:r>
    </w:p>
    <w:p w:rsidR="003E51CC" w:rsidRPr="009C16D4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shd w:val="clear" w:color="auto" w:fill="FFFFFF"/>
        </w:rPr>
        <w:t>Przedmiotem konkursu jest udzielanie świadczeń zdrowotnych przez</w:t>
      </w:r>
      <w:r w:rsidR="00C836AE">
        <w:rPr>
          <w:rFonts w:ascii="Times New Roman" w:hAnsi="Times New Roman"/>
          <w:shd w:val="clear" w:color="auto" w:fill="FFFFFF"/>
        </w:rPr>
        <w:t xml:space="preserve"> technika </w:t>
      </w:r>
      <w:proofErr w:type="spellStart"/>
      <w:r w:rsidR="00C836AE">
        <w:rPr>
          <w:rFonts w:ascii="Times New Roman" w:hAnsi="Times New Roman"/>
          <w:shd w:val="clear" w:color="auto" w:fill="FFFFFF"/>
        </w:rPr>
        <w:t>elektroradiologii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725EB">
        <w:rPr>
          <w:rFonts w:ascii="Times New Roman" w:hAnsi="Times New Roman"/>
          <w:shd w:val="clear" w:color="auto" w:fill="FFFFFF"/>
        </w:rPr>
        <w:t>w Zakładzie Diagnostyki Obrazowej</w:t>
      </w:r>
      <w:r>
        <w:rPr>
          <w:rFonts w:ascii="Times New Roman" w:hAnsi="Times New Roman"/>
          <w:shd w:val="clear" w:color="auto" w:fill="FFFFFF"/>
        </w:rPr>
        <w:t xml:space="preserve"> w lokalizacji</w:t>
      </w:r>
      <w:r w:rsidR="004725EB">
        <w:rPr>
          <w:rFonts w:ascii="Times New Roman" w:hAnsi="Times New Roman"/>
          <w:shd w:val="clear" w:color="auto" w:fill="FFFFFF"/>
        </w:rPr>
        <w:t xml:space="preserve"> w Gdyni przy ul. Powstania Styczniowego</w:t>
      </w:r>
      <w:r>
        <w:rPr>
          <w:rFonts w:ascii="Times New Roman" w:hAnsi="Times New Roman"/>
          <w:shd w:val="clear" w:color="auto" w:fill="FFFFFF"/>
        </w:rPr>
        <w:t xml:space="preserve"> 1, </w:t>
      </w:r>
      <w:r w:rsidR="000E2A89">
        <w:rPr>
          <w:rFonts w:ascii="Times New Roman" w:hAnsi="Times New Roman"/>
          <w:shd w:val="clear" w:color="auto" w:fill="FFFFFF"/>
        </w:rPr>
        <w:t>w ramach dyż</w:t>
      </w:r>
      <w:r w:rsidR="0097099D">
        <w:rPr>
          <w:rFonts w:ascii="Times New Roman" w:hAnsi="Times New Roman"/>
          <w:shd w:val="clear" w:color="auto" w:fill="FFFFFF"/>
        </w:rPr>
        <w:t xml:space="preserve">urów medycznych trwających </w:t>
      </w:r>
      <w:r w:rsidR="0097099D" w:rsidRPr="009C16D4">
        <w:rPr>
          <w:rFonts w:ascii="Times New Roman" w:hAnsi="Times New Roman"/>
          <w:shd w:val="clear" w:color="auto" w:fill="FFFFFF"/>
        </w:rPr>
        <w:t>do 24</w:t>
      </w:r>
      <w:r w:rsidR="000E2A89" w:rsidRPr="009C16D4">
        <w:rPr>
          <w:rFonts w:ascii="Times New Roman" w:hAnsi="Times New Roman"/>
          <w:shd w:val="clear" w:color="auto" w:fill="FFFFFF"/>
        </w:rPr>
        <w:t xml:space="preserve"> godzin </w:t>
      </w:r>
      <w:r w:rsidRPr="009C16D4">
        <w:rPr>
          <w:rFonts w:ascii="Times New Roman" w:hAnsi="Times New Roman"/>
          <w:shd w:val="clear" w:color="auto" w:fill="FFFFFF"/>
        </w:rPr>
        <w:t>zgodnie z harmonogramem ustalonym przez Udzielającego zamówienia.</w:t>
      </w:r>
      <w:r w:rsidRPr="009C16D4">
        <w:rPr>
          <w:rFonts w:ascii="Times New Roman" w:hAnsi="Times New Roman"/>
          <w:bCs/>
        </w:rPr>
        <w:t xml:space="preserve">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51CC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 xml:space="preserve">Udzielający zamówienia dysponuje do wypracowania przez </w:t>
      </w:r>
      <w:r w:rsidR="004725EB">
        <w:rPr>
          <w:rFonts w:ascii="Times New Roman" w:hAnsi="Times New Roman"/>
        </w:rPr>
        <w:t xml:space="preserve">technika </w:t>
      </w:r>
      <w:proofErr w:type="spellStart"/>
      <w:r w:rsidR="004725EB">
        <w:rPr>
          <w:rFonts w:ascii="Times New Roman" w:hAnsi="Times New Roman"/>
        </w:rPr>
        <w:t>elektroradiologii</w:t>
      </w:r>
      <w:proofErr w:type="spellEnd"/>
      <w:r w:rsidRPr="004270F9">
        <w:rPr>
          <w:rFonts w:ascii="Times New Roman" w:hAnsi="Times New Roman"/>
        </w:rPr>
        <w:t xml:space="preserve"> łączną pulą godzin </w:t>
      </w:r>
      <w:r>
        <w:rPr>
          <w:rFonts w:ascii="Times New Roman" w:hAnsi="Times New Roman"/>
        </w:rPr>
        <w:t xml:space="preserve">wynoszącą średniomiesięcznie </w:t>
      </w:r>
      <w:r w:rsidR="00017264">
        <w:rPr>
          <w:rFonts w:ascii="Times New Roman" w:hAnsi="Times New Roman"/>
        </w:rPr>
        <w:t>36</w:t>
      </w:r>
      <w:r w:rsidR="00EF4192">
        <w:rPr>
          <w:rFonts w:ascii="Times New Roman" w:hAnsi="Times New Roman"/>
        </w:rPr>
        <w:t>0</w:t>
      </w:r>
      <w:r w:rsidRPr="00F17B66">
        <w:rPr>
          <w:rFonts w:ascii="Times New Roman" w:hAnsi="Times New Roman"/>
          <w:color w:val="FF0000"/>
        </w:rPr>
        <w:t xml:space="preserve"> </w:t>
      </w:r>
      <w:r w:rsidR="004725EB">
        <w:rPr>
          <w:rFonts w:ascii="Times New Roman" w:hAnsi="Times New Roman"/>
        </w:rPr>
        <w:t>h</w:t>
      </w:r>
      <w:r w:rsidRPr="004270F9">
        <w:rPr>
          <w:rFonts w:ascii="Times New Roman" w:hAnsi="Times New Roman"/>
        </w:rPr>
        <w:t xml:space="preserve">.  </w:t>
      </w:r>
    </w:p>
    <w:p w:rsidR="000E2A8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0E2A89" w:rsidRPr="004270F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</w:t>
      </w:r>
      <w:r w:rsidR="00017264">
        <w:rPr>
          <w:rFonts w:ascii="Times New Roman" w:hAnsi="Times New Roman"/>
        </w:rPr>
        <w:t>amówienia 2 technikom</w:t>
      </w:r>
      <w:r w:rsidR="00612474">
        <w:rPr>
          <w:rFonts w:ascii="Times New Roman" w:hAnsi="Times New Roman"/>
        </w:rPr>
        <w:t xml:space="preserve"> </w:t>
      </w:r>
      <w:proofErr w:type="spellStart"/>
      <w:r w:rsidR="00612474">
        <w:rPr>
          <w:rFonts w:ascii="Times New Roman" w:hAnsi="Times New Roman"/>
        </w:rPr>
        <w:t>elektroradiologii</w:t>
      </w:r>
      <w:proofErr w:type="spellEnd"/>
      <w:r w:rsidR="00017264">
        <w:rPr>
          <w:rFonts w:ascii="Times New Roman" w:hAnsi="Times New Roman"/>
        </w:rPr>
        <w:t>.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</w:t>
      </w:r>
      <w:r w:rsidR="00612474">
        <w:rPr>
          <w:rFonts w:ascii="Times New Roman" w:hAnsi="Times New Roman"/>
          <w:bCs/>
        </w:rPr>
        <w:t xml:space="preserve">technika </w:t>
      </w:r>
      <w:proofErr w:type="spellStart"/>
      <w:r w:rsidR="00612474">
        <w:rPr>
          <w:rFonts w:ascii="Times New Roman" w:hAnsi="Times New Roman"/>
          <w:bCs/>
        </w:rPr>
        <w:t>elektroradiologii</w:t>
      </w:r>
      <w:proofErr w:type="spellEnd"/>
      <w:r>
        <w:rPr>
          <w:rFonts w:ascii="Times New Roman" w:hAnsi="Times New Roman"/>
          <w:bCs/>
        </w:rPr>
        <w:t xml:space="preserve"> </w:t>
      </w:r>
      <w:r w:rsidRPr="004270F9">
        <w:rPr>
          <w:rFonts w:ascii="Times New Roman" w:hAnsi="Times New Roman"/>
          <w:bCs/>
        </w:rPr>
        <w:t xml:space="preserve">wskazany jest w projekcie umowy, stanowiącej Załącznik nr </w:t>
      </w:r>
      <w:r w:rsidR="000E2A89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Umowa zostanie zawarta na okres do </w:t>
      </w:r>
      <w:r w:rsidR="004725EB">
        <w:rPr>
          <w:rFonts w:ascii="Times New Roman" w:hAnsi="Times New Roman"/>
          <w:bCs/>
        </w:rPr>
        <w:t>dnia 31.12</w:t>
      </w:r>
      <w:r w:rsidR="00475521" w:rsidRPr="00475521">
        <w:rPr>
          <w:rFonts w:ascii="Times New Roman" w:hAnsi="Times New Roman"/>
          <w:bCs/>
        </w:rPr>
        <w:t>.</w:t>
      </w:r>
      <w:r w:rsidR="000E2A89" w:rsidRPr="00475521">
        <w:rPr>
          <w:rFonts w:ascii="Times New Roman" w:hAnsi="Times New Roman"/>
          <w:bCs/>
        </w:rPr>
        <w:t xml:space="preserve"> 2020</w:t>
      </w:r>
      <w:r w:rsidR="004644AF" w:rsidRPr="00475521">
        <w:rPr>
          <w:rFonts w:ascii="Times New Roman" w:hAnsi="Times New Roman"/>
          <w:bCs/>
        </w:rPr>
        <w:t xml:space="preserve"> </w:t>
      </w:r>
      <w:r w:rsidRPr="00475521">
        <w:rPr>
          <w:rFonts w:ascii="Times New Roman" w:hAnsi="Times New Roman"/>
          <w:bCs/>
        </w:rPr>
        <w:t>r</w:t>
      </w:r>
      <w:r w:rsidRPr="004270F9">
        <w:rPr>
          <w:rFonts w:ascii="Times New Roman" w:hAnsi="Times New Roman"/>
          <w:bCs/>
        </w:rPr>
        <w:t>., począwszy od dnia podpisania umowy po prawom</w:t>
      </w:r>
      <w:r w:rsidR="004644AF">
        <w:rPr>
          <w:rFonts w:ascii="Times New Roman" w:hAnsi="Times New Roman"/>
          <w:bCs/>
        </w:rPr>
        <w:t>ocnym rozstrzygnięciu konkursu.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E2A89" w:rsidRPr="001C308A" w:rsidRDefault="003E51CC" w:rsidP="001C308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</w:p>
    <w:p w:rsidR="000E2A89" w:rsidRPr="009E69DB" w:rsidRDefault="000E2A89" w:rsidP="00D83D85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</w:t>
      </w:r>
      <w:r w:rsidR="00131F3F">
        <w:rPr>
          <w:sz w:val="22"/>
          <w:szCs w:val="22"/>
        </w:rPr>
        <w:t>howych k</w:t>
      </w:r>
      <w:r w:rsidR="00612474">
        <w:rPr>
          <w:sz w:val="22"/>
          <w:szCs w:val="22"/>
        </w:rPr>
        <w:t xml:space="preserve">walifikacji technika </w:t>
      </w:r>
      <w:proofErr w:type="spellStart"/>
      <w:r w:rsidR="00612474">
        <w:rPr>
          <w:sz w:val="22"/>
          <w:szCs w:val="22"/>
        </w:rPr>
        <w:t>elektroradiologii</w:t>
      </w:r>
      <w:proofErr w:type="spellEnd"/>
      <w:r w:rsidRPr="009E69DB">
        <w:rPr>
          <w:sz w:val="22"/>
          <w:szCs w:val="22"/>
        </w:rPr>
        <w:t>, które:</w:t>
      </w:r>
    </w:p>
    <w:p w:rsidR="000E2A89" w:rsidRPr="00EC0C34" w:rsidRDefault="00A67888" w:rsidP="00A67888">
      <w:pPr>
        <w:suppressAutoHyphens/>
        <w:spacing w:after="0" w:line="240" w:lineRule="auto"/>
        <w:ind w:left="567" w:hanging="21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0E2A89" w:rsidRPr="00EC0C34">
        <w:rPr>
          <w:rFonts w:ascii="Times New Roman" w:hAnsi="Times New Roman"/>
        </w:rPr>
        <w:t xml:space="preserve"> są uprawnione do udzielania świadczeń zdrowotnych zgodnie z przedmiotem konkursu zgodnie z</w:t>
      </w:r>
      <w:r w:rsidR="009963E8">
        <w:rPr>
          <w:rFonts w:ascii="Times New Roman" w:hAnsi="Times New Roman"/>
        </w:rPr>
        <w:t xml:space="preserve"> art. 26</w:t>
      </w:r>
      <w:r>
        <w:rPr>
          <w:rFonts w:ascii="Times New Roman" w:hAnsi="Times New Roman"/>
        </w:rPr>
        <w:t xml:space="preserve"> ust. 1  ustawy</w:t>
      </w:r>
      <w:r w:rsidR="000E2A89" w:rsidRPr="00EC0C34">
        <w:rPr>
          <w:rFonts w:ascii="Times New Roman" w:hAnsi="Times New Roman"/>
        </w:rPr>
        <w:t xml:space="preserve"> z dnia 15 kwietnia 2011 r. o działal</w:t>
      </w:r>
      <w:r>
        <w:rPr>
          <w:rFonts w:ascii="Times New Roman" w:hAnsi="Times New Roman"/>
        </w:rPr>
        <w:t>ności lec</w:t>
      </w:r>
      <w:r w:rsidR="00017264">
        <w:rPr>
          <w:rFonts w:ascii="Times New Roman" w:hAnsi="Times New Roman"/>
        </w:rPr>
        <w:t>zniczej (</w:t>
      </w:r>
      <w:proofErr w:type="spellStart"/>
      <w:r w:rsidR="00017264">
        <w:rPr>
          <w:rFonts w:ascii="Times New Roman" w:hAnsi="Times New Roman"/>
        </w:rPr>
        <w:t>t.j</w:t>
      </w:r>
      <w:proofErr w:type="spellEnd"/>
      <w:r w:rsidR="00017264">
        <w:rPr>
          <w:rFonts w:ascii="Times New Roman" w:hAnsi="Times New Roman"/>
        </w:rPr>
        <w:t>. Dz.U.2018 poz. 2190</w:t>
      </w:r>
      <w:r>
        <w:rPr>
          <w:rFonts w:ascii="Times New Roman" w:hAnsi="Times New Roman"/>
        </w:rPr>
        <w:t xml:space="preserve"> ze zm.</w:t>
      </w:r>
      <w:r w:rsidR="000E2A89" w:rsidRPr="00EC0C34">
        <w:rPr>
          <w:rFonts w:ascii="Times New Roman" w:hAnsi="Times New Roman"/>
        </w:rPr>
        <w:t xml:space="preserve">) i pozostałych przepisach, </w:t>
      </w:r>
    </w:p>
    <w:p w:rsidR="000E2A89" w:rsidRPr="009E69DB" w:rsidRDefault="00EC0C34" w:rsidP="000E2A89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0E2A89" w:rsidRPr="009E69DB">
        <w:rPr>
          <w:sz w:val="22"/>
          <w:szCs w:val="22"/>
        </w:rPr>
        <w:t>)   posiadają wpis do Centralnej Ewidencji i Informacji o Działalności Gospodarczej;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E2A89" w:rsidRPr="009E69DB">
        <w:rPr>
          <w:sz w:val="22"/>
          <w:szCs w:val="22"/>
        </w:rPr>
        <w:t>)   mają zawartą umowę ubezpieczenia odpowiedzial</w:t>
      </w:r>
      <w:r w:rsidR="00A67888">
        <w:rPr>
          <w:sz w:val="22"/>
          <w:szCs w:val="22"/>
        </w:rPr>
        <w:t>ności cywilnej w zakresie udzielanych świadczeń zdrowotnych (objętych konkursem ofert) lub</w:t>
      </w:r>
      <w:r w:rsidR="000E2A89" w:rsidRPr="009E69DB">
        <w:rPr>
          <w:sz w:val="22"/>
          <w:szCs w:val="22"/>
        </w:rPr>
        <w:t xml:space="preserve"> złożą oświadczenie o zamiarze jej zawarcia, </w:t>
      </w:r>
    </w:p>
    <w:p w:rsidR="00D65B8C" w:rsidRDefault="00EC0C34" w:rsidP="00D65B8C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0E2A89" w:rsidRPr="009E69DB">
        <w:rPr>
          <w:sz w:val="22"/>
          <w:szCs w:val="22"/>
        </w:rPr>
        <w:t xml:space="preserve"> potwierdzą dyspozycyjność do świadczenia usług objętych konkursem w zakresie składanej oferty</w:t>
      </w:r>
      <w:r w:rsidR="00D65B8C">
        <w:rPr>
          <w:sz w:val="22"/>
          <w:szCs w:val="22"/>
        </w:rPr>
        <w:t>,</w:t>
      </w:r>
    </w:p>
    <w:p w:rsidR="00A06534" w:rsidRPr="00D65B8C" w:rsidRDefault="00D65B8C" w:rsidP="00D65B8C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A06534" w:rsidRPr="00D65B8C">
        <w:rPr>
          <w:shd w:val="clear" w:color="auto" w:fill="FFFFFF"/>
        </w:rPr>
        <w:t>posiadające Certyfikat Ochrony Radiologic</w:t>
      </w:r>
      <w:r w:rsidR="00017264" w:rsidRPr="00D65B8C">
        <w:rPr>
          <w:shd w:val="clear" w:color="auto" w:fill="FFFFFF"/>
        </w:rPr>
        <w:t>znej Pacjenta</w:t>
      </w:r>
      <w:r w:rsidR="00A06534" w:rsidRPr="00D65B8C">
        <w:rPr>
          <w:bCs/>
        </w:rPr>
        <w:t>.</w:t>
      </w:r>
    </w:p>
    <w:p w:rsidR="001A6A88" w:rsidRDefault="000E2A89" w:rsidP="001A6A88">
      <w:pPr>
        <w:pStyle w:val="NormalnyWe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>o wymagane w SWKO dokumenty wyszczególnione w punkcie V</w:t>
      </w:r>
      <w:r w:rsidR="001A6A88">
        <w:rPr>
          <w:color w:val="auto"/>
          <w:sz w:val="22"/>
          <w:szCs w:val="22"/>
        </w:rPr>
        <w:t>.</w:t>
      </w:r>
    </w:p>
    <w:p w:rsidR="00A06534" w:rsidRPr="001A6A88" w:rsidRDefault="000E2A89" w:rsidP="001A6A88">
      <w:pPr>
        <w:pStyle w:val="NormalnyWe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1A6A88">
        <w:rPr>
          <w:color w:val="auto"/>
          <w:sz w:val="22"/>
          <w:szCs w:val="22"/>
        </w:rPr>
        <w:t>Oferent po podpisaniu umowy na wykonywanie świadczeń zdrowotnych nie powinien w spółce Szpitale Pomorskie sp. z o.o. w Gdyni świadczyć pracy na podstawie stosunku pracy lub umowy cywilnoprawnej</w:t>
      </w:r>
      <w:r w:rsidR="00A67888" w:rsidRPr="001A6A88">
        <w:rPr>
          <w:color w:val="auto"/>
          <w:sz w:val="22"/>
          <w:szCs w:val="22"/>
        </w:rPr>
        <w:t xml:space="preserve"> na stanowisku lub w zakresie pokrywającym się z przedmiotem niniejszego konkursu</w:t>
      </w:r>
      <w:r w:rsidRPr="001A6A88">
        <w:rPr>
          <w:color w:val="auto"/>
          <w:sz w:val="22"/>
          <w:szCs w:val="22"/>
        </w:rPr>
        <w:t>. W przypadku pozostawania w zatrudnieniu na podstawie stosunku pracy lub udzielania świadczeń w ramach umowy cywilnoprawnej</w:t>
      </w:r>
      <w:r w:rsidR="00A67888" w:rsidRPr="001A6A88">
        <w:rPr>
          <w:color w:val="auto"/>
          <w:sz w:val="22"/>
          <w:szCs w:val="22"/>
        </w:rPr>
        <w:t xml:space="preserve"> w zakresie pokrywającym się z przedmiotem niniejszego konkursu, z chwilą podpisania umowy </w:t>
      </w:r>
      <w:r w:rsidRPr="001A6A88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Sp z o.o. w Gdyni umowy za porozumieniem stron. 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</w:t>
      </w:r>
      <w:r w:rsidR="00967C04">
        <w:t>ymi wykształcenie (dyplom)</w:t>
      </w:r>
      <w:r>
        <w:t xml:space="preserve">, </w:t>
      </w:r>
      <w:r w:rsidR="009927DB" w:rsidRPr="00D65B8C">
        <w:rPr>
          <w:shd w:val="clear" w:color="auto" w:fill="FFFFFF"/>
        </w:rPr>
        <w:t>Certyfikat Ochrony Radiologicznej Pacjenta</w:t>
      </w:r>
      <w:r w:rsidR="009927DB">
        <w:t xml:space="preserve">, a </w:t>
      </w:r>
      <w:r>
        <w:t>do uzyskania dodatkowej punktacji - opinia przełożonego o nienagannej pracy za podany okres – zgodnie z danymi zaoferowanymi na formularzu oferto</w:t>
      </w:r>
      <w:r w:rsidR="001A6A88">
        <w:t>wym – kryteria oceny punktowej.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Pełnomocnictwo dla osoby podpisującej ofertę, o ile jej uprawnienia nie wynikają z d</w:t>
      </w:r>
      <w:r w:rsidR="0015157F">
        <w:t>okumentu określonego w punkcie 3</w:t>
      </w:r>
      <w:r>
        <w:t>.</w:t>
      </w:r>
    </w:p>
    <w:p w:rsidR="000E2A89" w:rsidRDefault="000E2A89" w:rsidP="000E2A89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t>*Przedstawiciel Oferenta załącza stosowne pełnomocnictwo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VI. WYMAGANIA DOTYCZĄCE OFERTY - OPIS SPOSOBU PRZYGOTOWANIA OFERTY: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lastRenderedPageBreak/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b/>
          <w:color w:val="auto"/>
        </w:rPr>
      </w:pPr>
      <w: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>
        <w:t>fax</w:t>
      </w:r>
      <w:proofErr w:type="spellEnd"/>
      <w:r>
        <w:t xml:space="preserve">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>ul. Powstania Styczniowego 1, 81-</w:t>
      </w:r>
      <w:r w:rsidR="009D5DDD">
        <w:rPr>
          <w:b/>
          <w:bCs/>
        </w:rPr>
        <w:t xml:space="preserve">519 Gdynia - Konkurs ofert nr </w:t>
      </w:r>
      <w:r w:rsidR="00017264">
        <w:rPr>
          <w:b/>
          <w:bCs/>
        </w:rPr>
        <w:t>5/2019</w:t>
      </w:r>
      <w:r>
        <w:rPr>
          <w:b/>
          <w:bCs/>
        </w:rPr>
        <w:t xml:space="preserve">  </w:t>
      </w:r>
      <w:r w:rsidRPr="009F4AFE">
        <w:rPr>
          <w:b/>
        </w:rPr>
        <w:t>– (zakres oferty)</w:t>
      </w:r>
      <w:r>
        <w:rPr>
          <w:b/>
        </w:rPr>
        <w:t>.</w:t>
      </w:r>
      <w:r>
        <w:rPr>
          <w:b/>
          <w:bCs/>
        </w:rPr>
        <w:t xml:space="preserve"> Nie otwierać przed </w:t>
      </w:r>
      <w:r w:rsidR="00017264">
        <w:rPr>
          <w:b/>
          <w:bCs/>
          <w:color w:val="auto"/>
        </w:rPr>
        <w:t>22</w:t>
      </w:r>
      <w:r w:rsidR="00DD20D5">
        <w:rPr>
          <w:b/>
          <w:bCs/>
          <w:color w:val="auto"/>
        </w:rPr>
        <w:t>.</w:t>
      </w:r>
      <w:r w:rsidR="00017264">
        <w:rPr>
          <w:b/>
          <w:bCs/>
          <w:color w:val="auto"/>
        </w:rPr>
        <w:t>01.2019</w:t>
      </w:r>
      <w:r w:rsidR="00BB7A2D">
        <w:rPr>
          <w:b/>
          <w:bCs/>
          <w:color w:val="auto"/>
        </w:rPr>
        <w:t xml:space="preserve"> r. o godz. 12</w:t>
      </w:r>
      <w:r w:rsidRPr="00475521">
        <w:rPr>
          <w:b/>
          <w:bCs/>
          <w:color w:val="auto"/>
        </w:rPr>
        <w:t>.00”</w:t>
      </w:r>
      <w:r w:rsidRPr="00475521">
        <w:rPr>
          <w:color w:val="auto"/>
        </w:rPr>
        <w:t xml:space="preserve"> </w:t>
      </w:r>
      <w:r w:rsidRPr="00475521">
        <w:rPr>
          <w:b/>
          <w:color w:val="auto"/>
        </w:rPr>
        <w:t>– składać w Kancelarii Spółki, budynek nr 6, 0/I p. - pok. nr 04, tel. (</w:t>
      </w:r>
      <w:r w:rsidR="00475521" w:rsidRPr="00475521">
        <w:rPr>
          <w:b/>
          <w:color w:val="auto"/>
        </w:rPr>
        <w:t>58)</w:t>
      </w:r>
      <w:r w:rsidR="00612474">
        <w:rPr>
          <w:b/>
          <w:color w:val="auto"/>
        </w:rPr>
        <w:t xml:space="preserve"> </w:t>
      </w:r>
      <w:r w:rsidR="00A06534">
        <w:rPr>
          <w:b/>
          <w:color w:val="auto"/>
        </w:rPr>
        <w:t>72 60 11</w:t>
      </w:r>
      <w:r w:rsidR="00017264">
        <w:rPr>
          <w:b/>
          <w:color w:val="auto"/>
        </w:rPr>
        <w:t>5 lub 334 do dnia 22.01</w:t>
      </w:r>
      <w:r w:rsidR="00BB7A2D">
        <w:rPr>
          <w:b/>
          <w:color w:val="auto"/>
        </w:rPr>
        <w:t>.</w:t>
      </w:r>
      <w:r w:rsidR="00017264">
        <w:rPr>
          <w:b/>
          <w:color w:val="auto"/>
        </w:rPr>
        <w:t>2019</w:t>
      </w:r>
      <w:r w:rsidR="00BB7A2D">
        <w:rPr>
          <w:b/>
          <w:color w:val="auto"/>
        </w:rPr>
        <w:t xml:space="preserve"> r. do godz. 11</w:t>
      </w:r>
      <w:r w:rsidRPr="00475521">
        <w:rPr>
          <w:b/>
          <w:color w:val="auto"/>
        </w:rPr>
        <w:t>.30.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color w:val="auto"/>
        </w:rPr>
      </w:pPr>
      <w:r w:rsidRPr="00475521">
        <w:rPr>
          <w:color w:val="auto"/>
        </w:rPr>
        <w:t>Zamknięcie koperty powinno wykluczać możliwość jej przypadkowego otwarcia. Koperta nie może być przezroczysta.</w:t>
      </w:r>
    </w:p>
    <w:p w:rsidR="000E2A89" w:rsidRDefault="000E2A89" w:rsidP="00A06534">
      <w:pPr>
        <w:pStyle w:val="western"/>
        <w:numPr>
          <w:ilvl w:val="0"/>
          <w:numId w:val="14"/>
        </w:numPr>
        <w:spacing w:after="0" w:line="240" w:lineRule="auto"/>
        <w:jc w:val="both"/>
      </w:pPr>
      <w:r w:rsidRPr="00475521">
        <w:rPr>
          <w:color w:val="auto"/>
        </w:rPr>
        <w:t>Informacji w sprawach formalnych konkursu ofert udziela – Dział Kadr i Płac – budynek nr</w:t>
      </w:r>
      <w:r>
        <w:t xml:space="preserve"> 6, II p. - pok. nr 226 w dniach od poniedziałku do piątku w godz. 7:30 – 14:30, tel. (58) 72 60 425, 299, zaś w sprawach merytorycznych –Dyrektor ds. pielęg</w:t>
      </w:r>
      <w:r w:rsidR="00A06534">
        <w:t>niarstwa – mgr Beata Gronowska - tel. (58) 72 60 209</w:t>
      </w:r>
      <w:r>
        <w:t xml:space="preserve">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Z materiałami informacyjnymi o przedmiocie konkursu, w tym z projektami umów można zapoznać się w Dziale Kadr</w:t>
      </w:r>
      <w:r w:rsidR="00612474">
        <w:t xml:space="preserve"> i Płac</w:t>
      </w:r>
      <w:r>
        <w:rPr>
          <w:color w:val="0070C0"/>
        </w:rPr>
        <w:t xml:space="preserve">– </w:t>
      </w:r>
      <w:r>
        <w:t xml:space="preserve">budynek nr 6, II p. - pok. nr 226 w dniach od poniedziałku do piątku w godz. 7:30 – 14:30, tel. (58) 72 60 425, 299 </w:t>
      </w:r>
      <w:r>
        <w:rPr>
          <w:b/>
          <w:bCs/>
        </w:rPr>
        <w:t xml:space="preserve">- formularze ofert udostępni oferentom w/w Dział. </w:t>
      </w:r>
      <w:r>
        <w:t xml:space="preserve">SWKO oraz formularze ofert (bez projektów umów) dostępne są również na stronie internetowej </w:t>
      </w:r>
      <w:proofErr w:type="spellStart"/>
      <w:r>
        <w:t>www.szpitalegdynia.eu</w:t>
      </w:r>
      <w:proofErr w:type="spellEnd"/>
      <w:r>
        <w:t xml:space="preserve"> .Dokumenty dostępne od dnia ogłoszenia o konkursie.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VII. MIEJSCE I TERMIN SKŁADANIA I OTWARCIA OFERT 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lastRenderedPageBreak/>
        <w:t xml:space="preserve">budynek nr 6, 0/I p. - pok. nr 04, tel. (58) 72 60 115 lub 334 - </w:t>
      </w:r>
      <w:r w:rsidRPr="00475521">
        <w:rPr>
          <w:b/>
          <w:color w:val="auto"/>
        </w:rPr>
        <w:t>do</w:t>
      </w:r>
      <w:r w:rsidRPr="00475521">
        <w:rPr>
          <w:b/>
          <w:bCs/>
          <w:color w:val="auto"/>
        </w:rPr>
        <w:t xml:space="preserve"> </w:t>
      </w:r>
      <w:r w:rsidR="00B6401A">
        <w:rPr>
          <w:b/>
          <w:bCs/>
          <w:color w:val="auto"/>
        </w:rPr>
        <w:t>dnia 22.01.2019</w:t>
      </w:r>
      <w:r w:rsidR="00BB7A2D">
        <w:rPr>
          <w:b/>
          <w:bCs/>
          <w:color w:val="auto"/>
        </w:rPr>
        <w:t xml:space="preserve"> r. do godz. 11</w:t>
      </w:r>
      <w:r w:rsidRPr="00475521">
        <w:rPr>
          <w:b/>
          <w:bCs/>
          <w:color w:val="auto"/>
        </w:rPr>
        <w:t>.30.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 xml:space="preserve">Oferty złożone (przesłane) po w/w terminie zostaną </w:t>
      </w:r>
      <w:proofErr w:type="spellStart"/>
      <w:r>
        <w:t>odrzucone.W</w:t>
      </w:r>
      <w:proofErr w:type="spellEnd"/>
      <w:r>
        <w:t xml:space="preserve"> przypadku przesłania oferty drogą pocztową o terminie jej złożenia decyduje data wpływu do Kancelarii Udzielającego zamówienia. 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475521">
        <w:rPr>
          <w:b/>
          <w:bCs/>
          <w:color w:val="auto"/>
        </w:rPr>
        <w:t xml:space="preserve">w </w:t>
      </w:r>
      <w:r w:rsidR="001E2D4A">
        <w:rPr>
          <w:b/>
          <w:bCs/>
          <w:color w:val="auto"/>
        </w:rPr>
        <w:t>dniu  22.01.2019</w:t>
      </w:r>
      <w:r w:rsidR="00BB7A2D">
        <w:rPr>
          <w:b/>
          <w:bCs/>
          <w:color w:val="auto"/>
        </w:rPr>
        <w:t xml:space="preserve"> r. o godz. 12</w:t>
      </w:r>
      <w:r w:rsidRPr="00475521">
        <w:rPr>
          <w:b/>
          <w:bCs/>
          <w:color w:val="auto"/>
        </w:rPr>
        <w:t xml:space="preserve">.00. </w:t>
      </w:r>
    </w:p>
    <w:p w:rsidR="000E2A89" w:rsidRPr="00475521" w:rsidRDefault="000E2A89" w:rsidP="000E2A89">
      <w:pPr>
        <w:pStyle w:val="western"/>
        <w:spacing w:before="119" w:beforeAutospacing="0" w:after="198" w:line="276" w:lineRule="auto"/>
        <w:jc w:val="both"/>
        <w:rPr>
          <w:color w:val="auto"/>
        </w:rPr>
      </w:pPr>
      <w:r w:rsidRPr="00475521">
        <w:rPr>
          <w:b/>
          <w:bCs/>
          <w:color w:val="auto"/>
          <w:u w:val="single"/>
        </w:rPr>
        <w:t>VIII. TERMIN ZWIĄZANIA OFERTĄ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0E2A89" w:rsidRDefault="000E2A89" w:rsidP="00C0678F">
      <w:pPr>
        <w:pStyle w:val="western"/>
        <w:spacing w:after="0" w:line="240" w:lineRule="auto"/>
      </w:pPr>
      <w:r>
        <w:t xml:space="preserve">Przy wyborze oferty Oferentów spełniających wymagania konieczne Komisja Konkursowa będzie się kierowała następującymi kryteriami: </w:t>
      </w:r>
      <w:r>
        <w:rPr>
          <w:b/>
          <w:bCs/>
        </w:rPr>
        <w:br/>
        <w:t>C - cena (80%)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O - suma punktów za kryteria oceny punktowanej – zakres medyczny (20%)</w:t>
      </w:r>
    </w:p>
    <w:p w:rsidR="000E2A89" w:rsidRDefault="000E2A89" w:rsidP="000E2A89">
      <w:pPr>
        <w:spacing w:before="40" w:after="40" w:line="240" w:lineRule="auto"/>
      </w:pPr>
      <w:r>
        <w:rPr>
          <w:b/>
          <w:bCs/>
        </w:rPr>
        <w:t xml:space="preserve">Cena </w:t>
      </w:r>
      <w:r>
        <w:t xml:space="preserve">proponowanych usług medycznych – waga </w:t>
      </w:r>
      <w:r>
        <w:rPr>
          <w:b/>
          <w:bCs/>
        </w:rPr>
        <w:t>80%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126"/>
        <w:jc w:val="both"/>
      </w:pPr>
      <w:r>
        <w:t>najniższa cena oferty dla danej pozycji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 x 80% x 100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124" w:firstLine="708"/>
        <w:jc w:val="both"/>
      </w:pPr>
      <w:r>
        <w:t xml:space="preserve">cena badanej oferty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t>Ocenie podlegać będzie cena oferty wyliczona według kalkulacji wskazanej w Załączniku nr 1. Do oceny kryterium CENA brana będzie pod uwagę cena (Cena ofe</w:t>
      </w:r>
      <w:r w:rsidR="009D5DDD">
        <w:rPr>
          <w:b/>
          <w:bCs/>
        </w:rPr>
        <w:t>rtowa) wskazanego zakresu.</w:t>
      </w:r>
    </w:p>
    <w:p w:rsidR="000E2A89" w:rsidRDefault="000E2A89" w:rsidP="000E2A89">
      <w:pPr>
        <w:pStyle w:val="western"/>
        <w:spacing w:after="0" w:line="249" w:lineRule="atLeast"/>
        <w:jc w:val="both"/>
      </w:pPr>
      <w:r>
        <w:t xml:space="preserve">Cena ofertowa powinna być wyrażona w walucie polskiej oraz powinna zawierać wszystkie koszty związane z realizacją zamówienia – w tym ewentualne rabaty.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</w:t>
      </w:r>
      <w:proofErr w:type="spellStart"/>
      <w:r>
        <w:t>pkt</w:t>
      </w:r>
      <w:proofErr w:type="spellEnd"/>
      <w:r>
        <w:t xml:space="preserve"> w badanej ofercie 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0E2A89" w:rsidRDefault="000E2A89" w:rsidP="000E2A89">
      <w:pPr>
        <w:pStyle w:val="western"/>
        <w:spacing w:before="0" w:beforeAutospacing="0" w:after="0" w:line="240" w:lineRule="auto"/>
        <w:ind w:left="1791" w:firstLine="333"/>
        <w:jc w:val="both"/>
      </w:pPr>
      <w:r>
        <w:t xml:space="preserve">najwyższa liczba </w:t>
      </w:r>
      <w:proofErr w:type="spellStart"/>
      <w:r>
        <w:t>pkt</w:t>
      </w:r>
      <w:proofErr w:type="spellEnd"/>
      <w:r>
        <w:t xml:space="preserve"> wykazana w złożonych ofertach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lastRenderedPageBreak/>
        <w:t>Komisja konkursowa obradująca na wspólnym posiedzeniu dokonuje oceny spełnienia warunków koniecznych przez Oferentów oraz oceny złożonych ofert.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następnie sprawdzi czy każda z ofert spełnia wymagane warunki określone w punkcie V Szczegółowych Warunków Konkursu Ofert oraz wynikające z ustawy z dnia 15 kwietnia 2011 r. o działalności lec</w:t>
      </w:r>
      <w:r w:rsidR="001E2D4A">
        <w:t>zniczej (</w:t>
      </w:r>
      <w:proofErr w:type="spellStart"/>
      <w:r w:rsidR="001E2D4A">
        <w:t>t.j</w:t>
      </w:r>
      <w:proofErr w:type="spellEnd"/>
      <w:r w:rsidR="001E2D4A">
        <w:t>. Dz.U.2018 poz. 2160</w:t>
      </w:r>
      <w:r>
        <w:t xml:space="preserve"> ze zm.) oraz stosowanych odpowiednio przepisów ustawy z dnia 27 sierpnia 2004 r. o świadczeniach zdrowotnych finansowanych ze środków pub</w:t>
      </w:r>
      <w:r w:rsidR="00CE5F6F">
        <w:t>licznych (</w:t>
      </w:r>
      <w:proofErr w:type="spellStart"/>
      <w:r w:rsidR="00CE5F6F">
        <w:t>j.t</w:t>
      </w:r>
      <w:proofErr w:type="spellEnd"/>
      <w:r w:rsidR="00CE5F6F">
        <w:t xml:space="preserve">. </w:t>
      </w:r>
      <w:proofErr w:type="spellStart"/>
      <w:r w:rsidR="00CE5F6F">
        <w:t>Dz.U</w:t>
      </w:r>
      <w:proofErr w:type="spellEnd"/>
      <w:r w:rsidR="00CE5F6F">
        <w:t>. z 2018 r. poz. 1510</w:t>
      </w:r>
      <w:r>
        <w:t xml:space="preserve"> ze zm.).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2A89" w:rsidRPr="00475521" w:rsidRDefault="000E2A89" w:rsidP="000E2A89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Komisja w części niejawnej konkursu ofert może przeprowadzić negocjacje z oferentami w celu ustalenia korzystniejszej ceny za udzielane świadczenia opieki zdrowotnej. 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1A6A88" w:rsidRPr="006B53A2" w:rsidRDefault="001A6A88" w:rsidP="001A6A8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475521" w:rsidRDefault="000E2A89" w:rsidP="00C0678F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C0678F" w:rsidRDefault="00C0678F" w:rsidP="00C0678F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</w:p>
    <w:p w:rsidR="000E2A89" w:rsidRPr="00551642" w:rsidRDefault="000E2A89" w:rsidP="00C0678F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Udzielający zamówienia unieważnia postępowanie w sprawie zawarcia umowy o udzielanie świadczeń opieki zdrowotnej, gdy: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0E2A89" w:rsidRPr="005B257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 zastrzega możliwość wybrania kilku ofert, gdzie zamierza udzielić zamówie</w:t>
      </w:r>
      <w:r>
        <w:rPr>
          <w:rFonts w:ascii="Times New Roman" w:hAnsi="Times New Roman"/>
        </w:rPr>
        <w:t>ni</w:t>
      </w:r>
      <w:r w:rsidR="0015157F">
        <w:rPr>
          <w:rFonts w:ascii="Times New Roman" w:hAnsi="Times New Roman"/>
        </w:rPr>
        <w:t xml:space="preserve">a kilku technikom </w:t>
      </w:r>
      <w:proofErr w:type="spellStart"/>
      <w:r w:rsidR="0015157F">
        <w:rPr>
          <w:rFonts w:ascii="Times New Roman" w:hAnsi="Times New Roman"/>
        </w:rPr>
        <w:t>elektroradiologii</w:t>
      </w:r>
      <w:proofErr w:type="spellEnd"/>
      <w:r w:rsidRPr="005B2579">
        <w:rPr>
          <w:rFonts w:ascii="Times New Roman" w:hAnsi="Times New Roman"/>
        </w:rPr>
        <w:t xml:space="preserve">  o największej uzyskanej punktacji, o ile cena oferty nie przekracza kwoty, którą Udzielający zamówienia przeznaczył na realizację zamówienia, celem zakontraktowania całkowitej puli godzin w danym zakresie.</w:t>
      </w:r>
    </w:p>
    <w:p w:rsidR="000E2A89" w:rsidRPr="00475521" w:rsidRDefault="000E2A89" w:rsidP="00D83D85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1E2D4A">
        <w:rPr>
          <w:rFonts w:ascii="Times New Roman" w:hAnsi="Times New Roman"/>
          <w:b/>
        </w:rPr>
        <w:t>dnia 25</w:t>
      </w:r>
      <w:r w:rsidR="006B6A10">
        <w:rPr>
          <w:rFonts w:ascii="Times New Roman" w:hAnsi="Times New Roman"/>
          <w:b/>
        </w:rPr>
        <w:t>.</w:t>
      </w:r>
      <w:r w:rsidR="001E2D4A">
        <w:rPr>
          <w:rFonts w:ascii="Times New Roman" w:hAnsi="Times New Roman"/>
          <w:b/>
        </w:rPr>
        <w:t>01</w:t>
      </w:r>
      <w:r w:rsidR="00BB7A2D">
        <w:rPr>
          <w:rFonts w:ascii="Times New Roman" w:hAnsi="Times New Roman"/>
          <w:b/>
        </w:rPr>
        <w:t>.</w:t>
      </w:r>
      <w:r w:rsidR="001E2D4A">
        <w:rPr>
          <w:rFonts w:ascii="Times New Roman" w:hAnsi="Times New Roman"/>
          <w:b/>
        </w:rPr>
        <w:t>2019</w:t>
      </w:r>
      <w:r w:rsidRPr="00475521">
        <w:rPr>
          <w:rFonts w:ascii="Times New Roman" w:hAnsi="Times New Roman"/>
          <w:b/>
        </w:rPr>
        <w:t xml:space="preserve"> r.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0E2A89" w:rsidRPr="00AD5186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6B5625">
        <w:rPr>
          <w:rFonts w:ascii="Times New Roman" w:hAnsi="Times New Roman"/>
          <w:bCs/>
        </w:rPr>
        <w:t>pkt</w:t>
      </w:r>
      <w:proofErr w:type="spellEnd"/>
      <w:r w:rsidRPr="006B5625">
        <w:rPr>
          <w:rFonts w:ascii="Times New Roman" w:hAnsi="Times New Roman"/>
          <w:bCs/>
        </w:rPr>
        <w:t xml:space="preserve"> 9-15.</w:t>
      </w:r>
    </w:p>
    <w:p w:rsidR="000E2A89" w:rsidRDefault="000E2A89" w:rsidP="000E2A89">
      <w:pPr>
        <w:pStyle w:val="western"/>
        <w:spacing w:after="0" w:line="102" w:lineRule="atLeast"/>
        <w:jc w:val="both"/>
      </w:pPr>
      <w:r>
        <w:rPr>
          <w:b/>
          <w:bCs/>
          <w:u w:val="single"/>
        </w:rPr>
        <w:t xml:space="preserve">XII. UMOWA I ROZLICZENIE </w:t>
      </w:r>
    </w:p>
    <w:p w:rsidR="000E2A89" w:rsidRPr="001A6A88" w:rsidRDefault="000E2A89" w:rsidP="00D83D85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1A6A88">
        <w:t>Zawarcie umów o udzielenie zamówienia na świadczenia zdrowotne następuje na podstawie wyniku konkursu ofert – niezwłocznie po prawomocnym rozstrzygnięciu konkursu ofert.</w:t>
      </w:r>
    </w:p>
    <w:p w:rsidR="00B41AB1" w:rsidRPr="001A6A88" w:rsidRDefault="00B41AB1" w:rsidP="00B41AB1">
      <w:pPr>
        <w:numPr>
          <w:ilvl w:val="0"/>
          <w:numId w:val="1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</w:pPr>
      <w:r w:rsidRPr="001A6A88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A88" w:rsidRDefault="000E2A89" w:rsidP="001A6A88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jc w:val="both"/>
      </w:pPr>
      <w:r w:rsidRPr="001A6A88">
        <w:t xml:space="preserve">Podpisanie umów nastąpi w miejscu i czasie określonym przez Udzielającego zamówienia, w jego siedzibie. </w:t>
      </w:r>
    </w:p>
    <w:p w:rsidR="000E2A89" w:rsidRPr="001A6A88" w:rsidRDefault="000E2A89" w:rsidP="001A6A88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jc w:val="both"/>
      </w:pPr>
      <w:r w:rsidRPr="001A6A88">
        <w:t>Przed podpisaniem umowy Oferent winien złożyć dodatkowo następujące dokumenty:</w:t>
      </w:r>
    </w:p>
    <w:p w:rsidR="000E2A89" w:rsidRPr="001A6A88" w:rsidRDefault="000E2A89" w:rsidP="001E2D4A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1A6A88">
        <w:t xml:space="preserve">kopię zaświadczenia lekarskiego o zdolności do pracy; </w:t>
      </w:r>
    </w:p>
    <w:p w:rsidR="000E2A89" w:rsidRPr="001A6A88" w:rsidRDefault="000E2A89" w:rsidP="001E2D4A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80" w:right="-130"/>
        <w:jc w:val="both"/>
      </w:pPr>
      <w:r w:rsidRPr="001A6A88">
        <w:t>kopię zaświadczenia o przeszkoleniu BHP;</w:t>
      </w:r>
    </w:p>
    <w:p w:rsidR="000E2A89" w:rsidRPr="001A6A88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1A6A88">
        <w:t>polisę OC, jeżeli nie została złożona w ofercie konkursowej.</w:t>
      </w:r>
    </w:p>
    <w:p w:rsidR="000E2A89" w:rsidRPr="009E69DB" w:rsidRDefault="00B41AB1" w:rsidP="001E2D4A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 w:rsidRPr="001A6A88">
        <w:rPr>
          <w:sz w:val="22"/>
          <w:szCs w:val="22"/>
        </w:rPr>
        <w:t>5.</w:t>
      </w:r>
      <w:r w:rsidR="000E2A89" w:rsidRPr="001A6A88">
        <w:rPr>
          <w:sz w:val="22"/>
          <w:szCs w:val="22"/>
        </w:rPr>
        <w:t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</w:t>
      </w:r>
      <w:r w:rsidR="000E2A89" w:rsidRPr="009E69DB">
        <w:rPr>
          <w:sz w:val="22"/>
          <w:szCs w:val="22"/>
        </w:rPr>
        <w:t xml:space="preserve"> </w:t>
      </w:r>
      <w:r w:rsidR="000E2A89" w:rsidRPr="009E69DB">
        <w:rPr>
          <w:sz w:val="22"/>
          <w:szCs w:val="22"/>
        </w:rPr>
        <w:lastRenderedPageBreak/>
        <w:t xml:space="preserve">do 5 dnia następnego miesiąca. W razie złożenia rachunku po 5-tym dniu następnego miesiąca kalendarzowego następującego po miesiącu, w którym nastąpiło wykonanie usługi wypłata nastąpi 28 dnia tego miesiąca. </w:t>
      </w:r>
    </w:p>
    <w:p w:rsidR="000E2A89" w:rsidRPr="009E69DB" w:rsidRDefault="00B41AB1" w:rsidP="001E2D4A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E2A89"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C0678F" w:rsidRDefault="00B41AB1" w:rsidP="001E2D4A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E2A89"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1C308A" w:rsidRPr="001C308A" w:rsidRDefault="001C308A" w:rsidP="001E2D4A">
      <w:pPr>
        <w:pStyle w:val="NormalnyWeb"/>
        <w:spacing w:before="0" w:beforeAutospacing="0" w:after="0" w:line="240" w:lineRule="auto"/>
        <w:ind w:left="360"/>
        <w:jc w:val="both"/>
        <w:rPr>
          <w:sz w:val="22"/>
          <w:szCs w:val="22"/>
        </w:rPr>
      </w:pPr>
    </w:p>
    <w:p w:rsidR="000E2A89" w:rsidRDefault="000E2A89" w:rsidP="001C308A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</w:p>
    <w:p w:rsidR="000E2A89" w:rsidRPr="00551642" w:rsidRDefault="000E2A89" w:rsidP="00C0678F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2A89" w:rsidRPr="00551642" w:rsidRDefault="000E2A89" w:rsidP="000E2A89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0E2A89" w:rsidRPr="00350929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551642">
        <w:rPr>
          <w:rFonts w:ascii="Times New Roman" w:hAnsi="Times New Roman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</w:rPr>
        <w:t xml:space="preserve">komisji umotywowany protest w terminie 7 dni roboczych od dnia dokonania zaskarżonej czynności. 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Protest złożony po terminie nie podlega rozpatrzeniu.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 uwzględnienia protestu komisja powtarza zaskarżoną czynność.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551642">
        <w:rPr>
          <w:rFonts w:ascii="Times New Roman" w:hAnsi="Times New Roman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</w:rPr>
        <w:br/>
        <w:t>o udzielanie zamówienia.</w:t>
      </w:r>
    </w:p>
    <w:p w:rsidR="000E2A89" w:rsidRPr="001E2D4A" w:rsidRDefault="000E2A89" w:rsidP="000E2A89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</w:t>
      </w:r>
      <w:r w:rsidR="0015157F">
        <w:rPr>
          <w:rFonts w:ascii="Times New Roman" w:hAnsi="Times New Roman"/>
        </w:rPr>
        <w:t xml:space="preserve"> prawo do odwołania konkursu </w:t>
      </w:r>
      <w:r w:rsidRPr="00551642">
        <w:rPr>
          <w:rFonts w:ascii="Times New Roman" w:hAnsi="Times New Roman"/>
        </w:rPr>
        <w:t xml:space="preserve"> lub odwołania </w:t>
      </w:r>
      <w:r w:rsidR="0015157F">
        <w:rPr>
          <w:rFonts w:ascii="Times New Roman" w:hAnsi="Times New Roman"/>
        </w:rPr>
        <w:t xml:space="preserve">konkursu </w:t>
      </w:r>
      <w:r w:rsidRPr="00551642">
        <w:rPr>
          <w:rFonts w:ascii="Times New Roman" w:hAnsi="Times New Roman"/>
        </w:rPr>
        <w:t>- w każdym czasie lub przesunięcia terminów składania lub otwarcia ofert, bądź terminu rozstrzygnięcia konkursu ofert - bez podawania przyczyny.</w:t>
      </w:r>
    </w:p>
    <w:p w:rsidR="000E2A89" w:rsidRPr="00996501" w:rsidRDefault="000E2A89" w:rsidP="000E2A89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2A89" w:rsidRPr="00996501" w:rsidRDefault="000E2A89" w:rsidP="000E2A89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2A89" w:rsidRDefault="000E2A89" w:rsidP="003A4671">
      <w:pPr>
        <w:pStyle w:val="western"/>
        <w:spacing w:after="0" w:line="391" w:lineRule="atLeast"/>
        <w:jc w:val="both"/>
        <w:rPr>
          <w:b/>
        </w:rPr>
      </w:pPr>
      <w:r w:rsidRPr="00475521">
        <w:rPr>
          <w:color w:val="auto"/>
        </w:rPr>
        <w:t xml:space="preserve">Gdynia, dnia  </w:t>
      </w:r>
      <w:r w:rsidR="001E2D4A">
        <w:rPr>
          <w:color w:val="auto"/>
        </w:rPr>
        <w:t>10 stycznia 2019</w:t>
      </w:r>
      <w:r w:rsidR="00886BFE">
        <w:rPr>
          <w:color w:val="auto"/>
        </w:rPr>
        <w:t xml:space="preserve"> r.</w:t>
      </w:r>
      <w:r w:rsidR="003A4671">
        <w:rPr>
          <w:b/>
        </w:rPr>
        <w:t xml:space="preserve"> </w:t>
      </w:r>
    </w:p>
    <w:sectPr w:rsidR="000E2A89" w:rsidSect="000148B8">
      <w:headerReference w:type="default" r:id="rId9"/>
      <w:footerReference w:type="default" r:id="rId10"/>
      <w:pgSz w:w="11906" w:h="16838"/>
      <w:pgMar w:top="1417" w:right="1416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6C" w:rsidRDefault="008F526C" w:rsidP="00A8421C">
      <w:pPr>
        <w:spacing w:after="0" w:line="240" w:lineRule="auto"/>
      </w:pPr>
      <w:r>
        <w:separator/>
      </w:r>
    </w:p>
  </w:endnote>
  <w:endnote w:type="continuationSeparator" w:id="0">
    <w:p w:rsidR="008F526C" w:rsidRDefault="008F526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1A" w:rsidRDefault="00B6401A" w:rsidP="000148B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1A" w:rsidRPr="006F0083" w:rsidRDefault="00B6401A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B6401A" w:rsidRPr="006F0083" w:rsidRDefault="00B6401A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01A" w:rsidRPr="006F0083" w:rsidRDefault="00B6401A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B6401A" w:rsidRPr="006F0083" w:rsidRDefault="00B6401A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B6401A" w:rsidRPr="000148B8" w:rsidRDefault="00B6401A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6C" w:rsidRDefault="008F526C" w:rsidP="00A8421C">
      <w:pPr>
        <w:spacing w:after="0" w:line="240" w:lineRule="auto"/>
      </w:pPr>
      <w:r>
        <w:separator/>
      </w:r>
    </w:p>
  </w:footnote>
  <w:footnote w:type="continuationSeparator" w:id="0">
    <w:p w:rsidR="008F526C" w:rsidRDefault="008F526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1A" w:rsidRDefault="00B6401A" w:rsidP="00B90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6401A" w:rsidRPr="00C43D92" w:rsidRDefault="00B6401A" w:rsidP="00B90AE7">
    <w:pPr>
      <w:pStyle w:val="Nagwek"/>
      <w:rPr>
        <w:noProof/>
        <w:sz w:val="24"/>
        <w:szCs w:val="24"/>
        <w:lang w:eastAsia="pl-PL"/>
      </w:rPr>
    </w:pPr>
    <w: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1A" w:rsidRDefault="00B640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</w:abstractNum>
  <w:abstractNum w:abstractNumId="5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singleLevel"/>
    <w:tmpl w:val="B17C6444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/>
        <w:sz w:val="20"/>
        <w:szCs w:val="20"/>
      </w:rPr>
    </w:lvl>
  </w:abstractNum>
  <w:abstractNum w:abstractNumId="9">
    <w:nsid w:val="005454B3"/>
    <w:multiLevelType w:val="multilevel"/>
    <w:tmpl w:val="0914A868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C5F30"/>
    <w:multiLevelType w:val="multilevel"/>
    <w:tmpl w:val="F83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50B39"/>
    <w:multiLevelType w:val="multilevel"/>
    <w:tmpl w:val="413C1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A2C25"/>
    <w:multiLevelType w:val="multilevel"/>
    <w:tmpl w:val="7B3C1CEC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71406E16"/>
    <w:multiLevelType w:val="hybridMultilevel"/>
    <w:tmpl w:val="5890F488"/>
    <w:lvl w:ilvl="0" w:tplc="C8503FB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9"/>
  </w:num>
  <w:num w:numId="5">
    <w:abstractNumId w:val="13"/>
  </w:num>
  <w:num w:numId="6">
    <w:abstractNumId w:val="12"/>
  </w:num>
  <w:num w:numId="7">
    <w:abstractNumId w:val="21"/>
  </w:num>
  <w:num w:numId="8">
    <w:abstractNumId w:val="5"/>
  </w:num>
  <w:num w:numId="9">
    <w:abstractNumId w:val="6"/>
  </w:num>
  <w:num w:numId="10">
    <w:abstractNumId w:val="27"/>
  </w:num>
  <w:num w:numId="11">
    <w:abstractNumId w:val="15"/>
  </w:num>
  <w:num w:numId="12">
    <w:abstractNumId w:val="20"/>
  </w:num>
  <w:num w:numId="13">
    <w:abstractNumId w:val="11"/>
  </w:num>
  <w:num w:numId="14">
    <w:abstractNumId w:val="16"/>
  </w:num>
  <w:num w:numId="15">
    <w:abstractNumId w:val="22"/>
  </w:num>
  <w:num w:numId="16">
    <w:abstractNumId w:val="19"/>
  </w:num>
  <w:num w:numId="17">
    <w:abstractNumId w:val="10"/>
  </w:num>
  <w:num w:numId="18">
    <w:abstractNumId w:val="26"/>
  </w:num>
  <w:num w:numId="19">
    <w:abstractNumId w:val="23"/>
  </w:num>
  <w:num w:numId="20">
    <w:abstractNumId w:val="18"/>
  </w:num>
  <w:num w:numId="21">
    <w:abstractNumId w:val="17"/>
  </w:num>
  <w:num w:numId="22">
    <w:abstractNumId w:val="14"/>
  </w:num>
  <w:num w:numId="23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38F1"/>
    <w:rsid w:val="00011E9B"/>
    <w:rsid w:val="00012632"/>
    <w:rsid w:val="000142B1"/>
    <w:rsid w:val="000148B8"/>
    <w:rsid w:val="000159CE"/>
    <w:rsid w:val="00017264"/>
    <w:rsid w:val="00021775"/>
    <w:rsid w:val="00021852"/>
    <w:rsid w:val="00025650"/>
    <w:rsid w:val="00034FE0"/>
    <w:rsid w:val="000512BD"/>
    <w:rsid w:val="0006717A"/>
    <w:rsid w:val="0007788C"/>
    <w:rsid w:val="00084537"/>
    <w:rsid w:val="00086002"/>
    <w:rsid w:val="000A0A3B"/>
    <w:rsid w:val="000A0F45"/>
    <w:rsid w:val="000A592B"/>
    <w:rsid w:val="000B5077"/>
    <w:rsid w:val="000C28D1"/>
    <w:rsid w:val="000D2959"/>
    <w:rsid w:val="000D7873"/>
    <w:rsid w:val="000E2A89"/>
    <w:rsid w:val="000E547F"/>
    <w:rsid w:val="000E5FEA"/>
    <w:rsid w:val="000F2A9B"/>
    <w:rsid w:val="00111673"/>
    <w:rsid w:val="00131F3F"/>
    <w:rsid w:val="00133D66"/>
    <w:rsid w:val="00144A22"/>
    <w:rsid w:val="00147611"/>
    <w:rsid w:val="0015157F"/>
    <w:rsid w:val="00151B2C"/>
    <w:rsid w:val="00153C48"/>
    <w:rsid w:val="0017182A"/>
    <w:rsid w:val="00173B8F"/>
    <w:rsid w:val="001749C5"/>
    <w:rsid w:val="001772A4"/>
    <w:rsid w:val="00177BDA"/>
    <w:rsid w:val="0018185A"/>
    <w:rsid w:val="00183CA6"/>
    <w:rsid w:val="00187480"/>
    <w:rsid w:val="001A3D27"/>
    <w:rsid w:val="001A41C8"/>
    <w:rsid w:val="001A6A88"/>
    <w:rsid w:val="001C162F"/>
    <w:rsid w:val="001C308A"/>
    <w:rsid w:val="001D1180"/>
    <w:rsid w:val="001D1B2E"/>
    <w:rsid w:val="001E23B5"/>
    <w:rsid w:val="001E2D4A"/>
    <w:rsid w:val="001E4661"/>
    <w:rsid w:val="001F2EFB"/>
    <w:rsid w:val="001F5020"/>
    <w:rsid w:val="00202FF8"/>
    <w:rsid w:val="00207611"/>
    <w:rsid w:val="00213BE3"/>
    <w:rsid w:val="00215244"/>
    <w:rsid w:val="00215D2A"/>
    <w:rsid w:val="00222810"/>
    <w:rsid w:val="00225FDD"/>
    <w:rsid w:val="00235742"/>
    <w:rsid w:val="0024165C"/>
    <w:rsid w:val="00245ED2"/>
    <w:rsid w:val="00251714"/>
    <w:rsid w:val="00264DEB"/>
    <w:rsid w:val="00281DF0"/>
    <w:rsid w:val="00296FD3"/>
    <w:rsid w:val="002A49C7"/>
    <w:rsid w:val="002A5D22"/>
    <w:rsid w:val="002B3853"/>
    <w:rsid w:val="002C0979"/>
    <w:rsid w:val="002E0160"/>
    <w:rsid w:val="002E76A9"/>
    <w:rsid w:val="002F3796"/>
    <w:rsid w:val="002F6E0E"/>
    <w:rsid w:val="003235EA"/>
    <w:rsid w:val="00333FC7"/>
    <w:rsid w:val="003348F5"/>
    <w:rsid w:val="00341D32"/>
    <w:rsid w:val="00346137"/>
    <w:rsid w:val="00362339"/>
    <w:rsid w:val="003626D7"/>
    <w:rsid w:val="00367B93"/>
    <w:rsid w:val="00367F3A"/>
    <w:rsid w:val="00374848"/>
    <w:rsid w:val="00382BFF"/>
    <w:rsid w:val="003851A1"/>
    <w:rsid w:val="003930E4"/>
    <w:rsid w:val="00395233"/>
    <w:rsid w:val="00395BA5"/>
    <w:rsid w:val="003A119F"/>
    <w:rsid w:val="003A3B02"/>
    <w:rsid w:val="003A44CF"/>
    <w:rsid w:val="003A4671"/>
    <w:rsid w:val="003A530F"/>
    <w:rsid w:val="003A7C59"/>
    <w:rsid w:val="003D58CF"/>
    <w:rsid w:val="003E51CC"/>
    <w:rsid w:val="00403832"/>
    <w:rsid w:val="0040431C"/>
    <w:rsid w:val="00405986"/>
    <w:rsid w:val="00406DBF"/>
    <w:rsid w:val="004107C8"/>
    <w:rsid w:val="00425222"/>
    <w:rsid w:val="004403E2"/>
    <w:rsid w:val="00445A6F"/>
    <w:rsid w:val="00446766"/>
    <w:rsid w:val="004577E4"/>
    <w:rsid w:val="004644AF"/>
    <w:rsid w:val="004725EB"/>
    <w:rsid w:val="00475521"/>
    <w:rsid w:val="004A33C1"/>
    <w:rsid w:val="004A3FDC"/>
    <w:rsid w:val="004A68C9"/>
    <w:rsid w:val="004A6EE4"/>
    <w:rsid w:val="004B1A9B"/>
    <w:rsid w:val="004B2A9F"/>
    <w:rsid w:val="004B3034"/>
    <w:rsid w:val="004C0630"/>
    <w:rsid w:val="004D3E02"/>
    <w:rsid w:val="004D7649"/>
    <w:rsid w:val="004E03D1"/>
    <w:rsid w:val="004F0BE8"/>
    <w:rsid w:val="004F57E3"/>
    <w:rsid w:val="005058BC"/>
    <w:rsid w:val="00510A26"/>
    <w:rsid w:val="00513F95"/>
    <w:rsid w:val="00547EA1"/>
    <w:rsid w:val="005527BA"/>
    <w:rsid w:val="005578F0"/>
    <w:rsid w:val="00566351"/>
    <w:rsid w:val="00571C85"/>
    <w:rsid w:val="00572BF5"/>
    <w:rsid w:val="00582582"/>
    <w:rsid w:val="00583276"/>
    <w:rsid w:val="005B7BE6"/>
    <w:rsid w:val="005C117F"/>
    <w:rsid w:val="005C3C19"/>
    <w:rsid w:val="005D2D55"/>
    <w:rsid w:val="005E2364"/>
    <w:rsid w:val="006110F8"/>
    <w:rsid w:val="00612474"/>
    <w:rsid w:val="006139BF"/>
    <w:rsid w:val="0061493C"/>
    <w:rsid w:val="0061628B"/>
    <w:rsid w:val="00621701"/>
    <w:rsid w:val="00635FED"/>
    <w:rsid w:val="00640519"/>
    <w:rsid w:val="00647230"/>
    <w:rsid w:val="00647752"/>
    <w:rsid w:val="006513AB"/>
    <w:rsid w:val="00652652"/>
    <w:rsid w:val="006714B5"/>
    <w:rsid w:val="00673C39"/>
    <w:rsid w:val="00674E80"/>
    <w:rsid w:val="00680EE5"/>
    <w:rsid w:val="0069431D"/>
    <w:rsid w:val="00695F62"/>
    <w:rsid w:val="00696C81"/>
    <w:rsid w:val="006A12AC"/>
    <w:rsid w:val="006A1DD8"/>
    <w:rsid w:val="006B032B"/>
    <w:rsid w:val="006B2F68"/>
    <w:rsid w:val="006B3FF7"/>
    <w:rsid w:val="006B5ACF"/>
    <w:rsid w:val="006B6A10"/>
    <w:rsid w:val="006B6D86"/>
    <w:rsid w:val="006C2D3D"/>
    <w:rsid w:val="006C6A61"/>
    <w:rsid w:val="006D51EB"/>
    <w:rsid w:val="006E2368"/>
    <w:rsid w:val="006E24B4"/>
    <w:rsid w:val="006E5B17"/>
    <w:rsid w:val="00704D76"/>
    <w:rsid w:val="00706EB0"/>
    <w:rsid w:val="007203E3"/>
    <w:rsid w:val="007233C1"/>
    <w:rsid w:val="007249AE"/>
    <w:rsid w:val="00727FA9"/>
    <w:rsid w:val="00730BC1"/>
    <w:rsid w:val="00733A0D"/>
    <w:rsid w:val="00734571"/>
    <w:rsid w:val="00736D53"/>
    <w:rsid w:val="007467FF"/>
    <w:rsid w:val="00750442"/>
    <w:rsid w:val="00755564"/>
    <w:rsid w:val="00757645"/>
    <w:rsid w:val="00772AD1"/>
    <w:rsid w:val="00777632"/>
    <w:rsid w:val="00777864"/>
    <w:rsid w:val="00780734"/>
    <w:rsid w:val="00785F4F"/>
    <w:rsid w:val="00790343"/>
    <w:rsid w:val="00794BD3"/>
    <w:rsid w:val="007A5DDE"/>
    <w:rsid w:val="007B0216"/>
    <w:rsid w:val="007C4740"/>
    <w:rsid w:val="007C674C"/>
    <w:rsid w:val="007C78EF"/>
    <w:rsid w:val="007D0477"/>
    <w:rsid w:val="007E1982"/>
    <w:rsid w:val="007F745C"/>
    <w:rsid w:val="007F78B9"/>
    <w:rsid w:val="0080228D"/>
    <w:rsid w:val="00811F3A"/>
    <w:rsid w:val="00820FE8"/>
    <w:rsid w:val="0082258C"/>
    <w:rsid w:val="00825E91"/>
    <w:rsid w:val="00827D81"/>
    <w:rsid w:val="00841271"/>
    <w:rsid w:val="00853069"/>
    <w:rsid w:val="00853485"/>
    <w:rsid w:val="00875514"/>
    <w:rsid w:val="00886BFE"/>
    <w:rsid w:val="00894FEF"/>
    <w:rsid w:val="008A5BCF"/>
    <w:rsid w:val="008B583B"/>
    <w:rsid w:val="008C2E12"/>
    <w:rsid w:val="008C36DA"/>
    <w:rsid w:val="008C52F0"/>
    <w:rsid w:val="008C6599"/>
    <w:rsid w:val="008C698E"/>
    <w:rsid w:val="008D0F6A"/>
    <w:rsid w:val="008E009A"/>
    <w:rsid w:val="008E203C"/>
    <w:rsid w:val="008E30A6"/>
    <w:rsid w:val="008E3E73"/>
    <w:rsid w:val="008E6F2B"/>
    <w:rsid w:val="008F176C"/>
    <w:rsid w:val="008F526C"/>
    <w:rsid w:val="008F7B63"/>
    <w:rsid w:val="00915D65"/>
    <w:rsid w:val="009214C9"/>
    <w:rsid w:val="00954E17"/>
    <w:rsid w:val="00964664"/>
    <w:rsid w:val="00966697"/>
    <w:rsid w:val="00967C04"/>
    <w:rsid w:val="00967CEC"/>
    <w:rsid w:val="009705C7"/>
    <w:rsid w:val="0097099D"/>
    <w:rsid w:val="00976F46"/>
    <w:rsid w:val="00981CA8"/>
    <w:rsid w:val="00983AD0"/>
    <w:rsid w:val="009927DB"/>
    <w:rsid w:val="0099431D"/>
    <w:rsid w:val="009962B3"/>
    <w:rsid w:val="009963E8"/>
    <w:rsid w:val="009979F0"/>
    <w:rsid w:val="009B6282"/>
    <w:rsid w:val="009B6767"/>
    <w:rsid w:val="009C14BD"/>
    <w:rsid w:val="009C1504"/>
    <w:rsid w:val="009C16D4"/>
    <w:rsid w:val="009C5113"/>
    <w:rsid w:val="009D2DC9"/>
    <w:rsid w:val="009D5DDD"/>
    <w:rsid w:val="009E3CA9"/>
    <w:rsid w:val="009E4B7F"/>
    <w:rsid w:val="009F5FA0"/>
    <w:rsid w:val="00A012B2"/>
    <w:rsid w:val="00A01E4A"/>
    <w:rsid w:val="00A06534"/>
    <w:rsid w:val="00A2059F"/>
    <w:rsid w:val="00A36B7A"/>
    <w:rsid w:val="00A45617"/>
    <w:rsid w:val="00A53FD9"/>
    <w:rsid w:val="00A56B55"/>
    <w:rsid w:val="00A63B6F"/>
    <w:rsid w:val="00A63EC0"/>
    <w:rsid w:val="00A64235"/>
    <w:rsid w:val="00A65BAB"/>
    <w:rsid w:val="00A67321"/>
    <w:rsid w:val="00A67888"/>
    <w:rsid w:val="00A8421C"/>
    <w:rsid w:val="00A95159"/>
    <w:rsid w:val="00A96562"/>
    <w:rsid w:val="00AA1706"/>
    <w:rsid w:val="00AA37A9"/>
    <w:rsid w:val="00AA7948"/>
    <w:rsid w:val="00AB7633"/>
    <w:rsid w:val="00AC00D8"/>
    <w:rsid w:val="00AC7FA7"/>
    <w:rsid w:val="00AD110D"/>
    <w:rsid w:val="00AE2282"/>
    <w:rsid w:val="00AE74AB"/>
    <w:rsid w:val="00AF65C3"/>
    <w:rsid w:val="00B00560"/>
    <w:rsid w:val="00B05363"/>
    <w:rsid w:val="00B06501"/>
    <w:rsid w:val="00B12C3D"/>
    <w:rsid w:val="00B20E8E"/>
    <w:rsid w:val="00B26113"/>
    <w:rsid w:val="00B347C4"/>
    <w:rsid w:val="00B41AB1"/>
    <w:rsid w:val="00B504F5"/>
    <w:rsid w:val="00B5181B"/>
    <w:rsid w:val="00B555F4"/>
    <w:rsid w:val="00B569C7"/>
    <w:rsid w:val="00B57855"/>
    <w:rsid w:val="00B63682"/>
    <w:rsid w:val="00B6401A"/>
    <w:rsid w:val="00B65053"/>
    <w:rsid w:val="00B7513F"/>
    <w:rsid w:val="00B77305"/>
    <w:rsid w:val="00B81B0D"/>
    <w:rsid w:val="00B90AE7"/>
    <w:rsid w:val="00B90D9B"/>
    <w:rsid w:val="00B9476A"/>
    <w:rsid w:val="00B959E7"/>
    <w:rsid w:val="00BB1BE2"/>
    <w:rsid w:val="00BB5311"/>
    <w:rsid w:val="00BB6768"/>
    <w:rsid w:val="00BB7A2D"/>
    <w:rsid w:val="00BC6301"/>
    <w:rsid w:val="00BD55BC"/>
    <w:rsid w:val="00BE0958"/>
    <w:rsid w:val="00BE4A0A"/>
    <w:rsid w:val="00BF17C5"/>
    <w:rsid w:val="00BF6578"/>
    <w:rsid w:val="00C02462"/>
    <w:rsid w:val="00C04237"/>
    <w:rsid w:val="00C0678F"/>
    <w:rsid w:val="00C11007"/>
    <w:rsid w:val="00C2152B"/>
    <w:rsid w:val="00C217E5"/>
    <w:rsid w:val="00C2396B"/>
    <w:rsid w:val="00C271C7"/>
    <w:rsid w:val="00C35E40"/>
    <w:rsid w:val="00C40E9A"/>
    <w:rsid w:val="00C42773"/>
    <w:rsid w:val="00C43D92"/>
    <w:rsid w:val="00C45C84"/>
    <w:rsid w:val="00C46BCA"/>
    <w:rsid w:val="00C50E4A"/>
    <w:rsid w:val="00C54255"/>
    <w:rsid w:val="00C553DD"/>
    <w:rsid w:val="00C579DD"/>
    <w:rsid w:val="00C747D3"/>
    <w:rsid w:val="00C836AE"/>
    <w:rsid w:val="00C86820"/>
    <w:rsid w:val="00C86C2C"/>
    <w:rsid w:val="00C87719"/>
    <w:rsid w:val="00C93709"/>
    <w:rsid w:val="00C93F1F"/>
    <w:rsid w:val="00C941AF"/>
    <w:rsid w:val="00CA363E"/>
    <w:rsid w:val="00CA3CA8"/>
    <w:rsid w:val="00CB1FC8"/>
    <w:rsid w:val="00CC1C1A"/>
    <w:rsid w:val="00CD1855"/>
    <w:rsid w:val="00CD34A0"/>
    <w:rsid w:val="00CE5F6F"/>
    <w:rsid w:val="00D02937"/>
    <w:rsid w:val="00D03A4B"/>
    <w:rsid w:val="00D04111"/>
    <w:rsid w:val="00D07A1E"/>
    <w:rsid w:val="00D125A9"/>
    <w:rsid w:val="00D1436A"/>
    <w:rsid w:val="00D16C16"/>
    <w:rsid w:val="00D17082"/>
    <w:rsid w:val="00D343C4"/>
    <w:rsid w:val="00D348ED"/>
    <w:rsid w:val="00D37B65"/>
    <w:rsid w:val="00D442F5"/>
    <w:rsid w:val="00D50576"/>
    <w:rsid w:val="00D51FD6"/>
    <w:rsid w:val="00D55976"/>
    <w:rsid w:val="00D65B8C"/>
    <w:rsid w:val="00D70049"/>
    <w:rsid w:val="00D7755C"/>
    <w:rsid w:val="00D83D85"/>
    <w:rsid w:val="00D874FF"/>
    <w:rsid w:val="00D97B4A"/>
    <w:rsid w:val="00DA466A"/>
    <w:rsid w:val="00DA52E9"/>
    <w:rsid w:val="00DB2474"/>
    <w:rsid w:val="00DB4870"/>
    <w:rsid w:val="00DB489A"/>
    <w:rsid w:val="00DC16BA"/>
    <w:rsid w:val="00DC198C"/>
    <w:rsid w:val="00DC5D59"/>
    <w:rsid w:val="00DD20D5"/>
    <w:rsid w:val="00DD35F6"/>
    <w:rsid w:val="00DD3AA8"/>
    <w:rsid w:val="00DE0A9D"/>
    <w:rsid w:val="00DE573A"/>
    <w:rsid w:val="00DE6536"/>
    <w:rsid w:val="00DE6960"/>
    <w:rsid w:val="00DF2FD4"/>
    <w:rsid w:val="00DF6825"/>
    <w:rsid w:val="00E025F2"/>
    <w:rsid w:val="00E07E5D"/>
    <w:rsid w:val="00E108E0"/>
    <w:rsid w:val="00E1259D"/>
    <w:rsid w:val="00E13D6F"/>
    <w:rsid w:val="00E146B4"/>
    <w:rsid w:val="00E2292A"/>
    <w:rsid w:val="00E2705C"/>
    <w:rsid w:val="00E32811"/>
    <w:rsid w:val="00E35656"/>
    <w:rsid w:val="00E359DC"/>
    <w:rsid w:val="00E41C7C"/>
    <w:rsid w:val="00E4638E"/>
    <w:rsid w:val="00E47297"/>
    <w:rsid w:val="00E51B85"/>
    <w:rsid w:val="00E56C21"/>
    <w:rsid w:val="00E618A5"/>
    <w:rsid w:val="00E6401C"/>
    <w:rsid w:val="00E648DE"/>
    <w:rsid w:val="00E65363"/>
    <w:rsid w:val="00E8169B"/>
    <w:rsid w:val="00E83A89"/>
    <w:rsid w:val="00E83E59"/>
    <w:rsid w:val="00E83F0A"/>
    <w:rsid w:val="00E910C1"/>
    <w:rsid w:val="00E9243B"/>
    <w:rsid w:val="00E932BC"/>
    <w:rsid w:val="00E9339A"/>
    <w:rsid w:val="00E94457"/>
    <w:rsid w:val="00E94B8A"/>
    <w:rsid w:val="00E94F49"/>
    <w:rsid w:val="00EA1615"/>
    <w:rsid w:val="00EA54D2"/>
    <w:rsid w:val="00EA579C"/>
    <w:rsid w:val="00EB58E7"/>
    <w:rsid w:val="00EC0C34"/>
    <w:rsid w:val="00EC5565"/>
    <w:rsid w:val="00EC6913"/>
    <w:rsid w:val="00ED22D2"/>
    <w:rsid w:val="00ED3149"/>
    <w:rsid w:val="00ED33D9"/>
    <w:rsid w:val="00EE2FE9"/>
    <w:rsid w:val="00EE613A"/>
    <w:rsid w:val="00EE6CD2"/>
    <w:rsid w:val="00EF4192"/>
    <w:rsid w:val="00F01E04"/>
    <w:rsid w:val="00F03695"/>
    <w:rsid w:val="00F03A79"/>
    <w:rsid w:val="00F10514"/>
    <w:rsid w:val="00F11E2B"/>
    <w:rsid w:val="00F2294A"/>
    <w:rsid w:val="00F31C2A"/>
    <w:rsid w:val="00F34EBF"/>
    <w:rsid w:val="00F35126"/>
    <w:rsid w:val="00F60121"/>
    <w:rsid w:val="00F64119"/>
    <w:rsid w:val="00F641B5"/>
    <w:rsid w:val="00F7028D"/>
    <w:rsid w:val="00F71355"/>
    <w:rsid w:val="00F7462A"/>
    <w:rsid w:val="00F7772F"/>
    <w:rsid w:val="00F80AE2"/>
    <w:rsid w:val="00F826BF"/>
    <w:rsid w:val="00F86AC2"/>
    <w:rsid w:val="00F876BF"/>
    <w:rsid w:val="00F92F38"/>
    <w:rsid w:val="00F93397"/>
    <w:rsid w:val="00F97D0C"/>
    <w:rsid w:val="00FA2BAF"/>
    <w:rsid w:val="00FA3A2F"/>
    <w:rsid w:val="00FA6563"/>
    <w:rsid w:val="00FC291A"/>
    <w:rsid w:val="00FD4687"/>
    <w:rsid w:val="00FD6398"/>
    <w:rsid w:val="00FE2874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F745C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F745C"/>
  </w:style>
  <w:style w:type="character" w:customStyle="1" w:styleId="tabulatory">
    <w:name w:val="tabulatory"/>
    <w:basedOn w:val="Domylnaczcionkaakapitu"/>
    <w:rsid w:val="007F745C"/>
  </w:style>
  <w:style w:type="paragraph" w:customStyle="1" w:styleId="Akapitzlist1">
    <w:name w:val="Akapit z listą1"/>
    <w:basedOn w:val="Normalny"/>
    <w:rsid w:val="00B959E7"/>
    <w:pPr>
      <w:suppressAutoHyphens/>
      <w:ind w:left="708"/>
    </w:pPr>
    <w:rPr>
      <w:kern w:val="1"/>
      <w:lang w:eastAsia="ar-SA"/>
    </w:rPr>
  </w:style>
  <w:style w:type="paragraph" w:customStyle="1" w:styleId="Normalny1">
    <w:name w:val="Normalny1"/>
    <w:rsid w:val="00B959E7"/>
    <w:pPr>
      <w:widowControl w:val="0"/>
      <w:suppressAutoHyphens/>
    </w:pPr>
    <w:rPr>
      <w:lang w:eastAsia="ar-SA"/>
    </w:rPr>
  </w:style>
  <w:style w:type="paragraph" w:customStyle="1" w:styleId="Standard">
    <w:name w:val="Standard"/>
    <w:rsid w:val="007C474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7C4740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rsid w:val="00251714"/>
    <w:pPr>
      <w:suppressAutoHyphens/>
      <w:ind w:left="708"/>
    </w:pPr>
    <w:rPr>
      <w:kern w:val="1"/>
      <w:lang w:eastAsia="ar-SA"/>
    </w:rPr>
  </w:style>
  <w:style w:type="paragraph" w:customStyle="1" w:styleId="Akapitzlist3">
    <w:name w:val="Akapit z listą3"/>
    <w:basedOn w:val="Normalny"/>
    <w:rsid w:val="00251714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644A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A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86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00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9431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E2A89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86">
              <w:marLeft w:val="6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943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468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BD95-AE8B-4708-B44B-89CD4E289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FB76F-2D77-4CD2-995A-BDE7765D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3058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</cp:revision>
  <cp:lastPrinted>2018-11-27T11:46:00Z</cp:lastPrinted>
  <dcterms:created xsi:type="dcterms:W3CDTF">2019-01-11T08:19:00Z</dcterms:created>
  <dcterms:modified xsi:type="dcterms:W3CDTF">2019-01-11T08:19:00Z</dcterms:modified>
</cp:coreProperties>
</file>