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5275D5">
        <w:rPr>
          <w:rFonts w:ascii="Times New Roman" w:hAnsi="Times New Roman"/>
          <w:b/>
          <w:sz w:val="28"/>
          <w:szCs w:val="28"/>
        </w:rPr>
        <w:t>2</w:t>
      </w:r>
      <w:r w:rsidR="00661C84">
        <w:rPr>
          <w:rFonts w:ascii="Times New Roman" w:hAnsi="Times New Roman"/>
          <w:b/>
          <w:sz w:val="28"/>
          <w:szCs w:val="28"/>
        </w:rPr>
        <w:t>3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7872FC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5275D5">
        <w:rPr>
          <w:rFonts w:ascii="Times New Roman" w:hAnsi="Times New Roman"/>
          <w:b/>
          <w:spacing w:val="20"/>
          <w:sz w:val="28"/>
          <w:szCs w:val="28"/>
        </w:rPr>
        <w:t>Ogłoszenie z dnia 01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5275D5">
        <w:rPr>
          <w:rFonts w:ascii="Times New Roman" w:hAnsi="Times New Roman"/>
          <w:b/>
          <w:spacing w:val="20"/>
          <w:sz w:val="28"/>
          <w:szCs w:val="28"/>
        </w:rPr>
        <w:t>03</w:t>
      </w:r>
      <w:r w:rsidR="007872FC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B35141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</w:t>
      </w:r>
      <w:r w:rsidR="00661C84">
        <w:rPr>
          <w:rFonts w:ascii="Times New Roman" w:hAnsi="Times New Roman"/>
          <w:b/>
          <w:sz w:val="24"/>
          <w:szCs w:val="24"/>
        </w:rPr>
        <w:t xml:space="preserve"> MO</w:t>
      </w:r>
      <w:r w:rsidR="00A70BAF">
        <w:rPr>
          <w:rFonts w:ascii="Times New Roman" w:hAnsi="Times New Roman"/>
          <w:b/>
          <w:sz w:val="24"/>
          <w:szCs w:val="24"/>
        </w:rPr>
        <w:t>R</w:t>
      </w:r>
      <w:r w:rsidR="00661C84">
        <w:rPr>
          <w:rFonts w:ascii="Times New Roman" w:hAnsi="Times New Roman"/>
          <w:b/>
          <w:sz w:val="24"/>
          <w:szCs w:val="24"/>
        </w:rPr>
        <w:t>SKI</w:t>
      </w:r>
      <w:r>
        <w:rPr>
          <w:rFonts w:ascii="Times New Roman" w:hAnsi="Times New Roman"/>
          <w:b/>
          <w:sz w:val="24"/>
          <w:szCs w:val="24"/>
        </w:rPr>
        <w:t xml:space="preserve"> IM. </w:t>
      </w:r>
      <w:r w:rsidR="00661C84">
        <w:rPr>
          <w:rFonts w:ascii="Times New Roman" w:hAnsi="Times New Roman"/>
          <w:b/>
          <w:sz w:val="24"/>
          <w:szCs w:val="24"/>
        </w:rPr>
        <w:t>PCK</w:t>
      </w:r>
      <w:r w:rsidR="00291EDC">
        <w:rPr>
          <w:rFonts w:ascii="Times New Roman" w:hAnsi="Times New Roman"/>
          <w:b/>
          <w:sz w:val="24"/>
          <w:szCs w:val="24"/>
        </w:rPr>
        <w:t xml:space="preserve"> -</w:t>
      </w:r>
      <w:r w:rsidR="00291EDC"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661C84">
        <w:rPr>
          <w:rFonts w:ascii="Times New Roman" w:hAnsi="Times New Roman"/>
          <w:b/>
          <w:sz w:val="24"/>
          <w:szCs w:val="24"/>
        </w:rPr>
        <w:t>POWSTANIA STYCZNIOWEGO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756481" w:rsidRDefault="003E70BE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7872FC" w:rsidP="005275D5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b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125B7">
        <w:rPr>
          <w:rFonts w:ascii="Times New Roman" w:hAnsi="Times New Roman"/>
          <w:sz w:val="20"/>
          <w:szCs w:val="20"/>
        </w:rPr>
        <w:t>Wz</w:t>
      </w:r>
      <w:r w:rsidRPr="008125B7">
        <w:rPr>
          <w:rFonts w:ascii="Times New Roman" w:hAnsi="Times New Roman"/>
          <w:sz w:val="20"/>
          <w:szCs w:val="20"/>
        </w:rPr>
        <w:t>ór</w:t>
      </w:r>
      <w:r w:rsidR="00756481" w:rsidRPr="008125B7">
        <w:rPr>
          <w:rFonts w:ascii="Times New Roman" w:hAnsi="Times New Roman"/>
          <w:sz w:val="20"/>
          <w:szCs w:val="20"/>
        </w:rPr>
        <w:t xml:space="preserve"> umowy</w:t>
      </w:r>
      <w:r w:rsidR="00BB3E52" w:rsidRPr="008125B7">
        <w:rPr>
          <w:rFonts w:ascii="Times New Roman" w:hAnsi="Times New Roman"/>
          <w:sz w:val="20"/>
          <w:szCs w:val="20"/>
        </w:rPr>
        <w:t xml:space="preserve"> </w:t>
      </w:r>
      <w:r w:rsidR="00BB3E52"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8125B7">
        <w:rPr>
          <w:rFonts w:ascii="Times New Roman" w:hAnsi="Times New Roman"/>
          <w:bCs/>
          <w:sz w:val="20"/>
          <w:szCs w:val="20"/>
        </w:rPr>
        <w:t xml:space="preserve"> </w:t>
      </w:r>
    </w:p>
    <w:p w:rsidR="0094199D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275D5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5275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01 marca</w:t>
      </w:r>
      <w:r w:rsidR="009B0E8F" w:rsidRPr="003E4535">
        <w:rPr>
          <w:rFonts w:ascii="Times New Roman" w:hAnsi="Times New Roman"/>
          <w:b/>
        </w:rPr>
        <w:t xml:space="preserve"> </w:t>
      </w:r>
      <w:r w:rsidR="0094199D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0F7CE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="008E0A1E">
        <w:rPr>
          <w:rFonts w:ascii="Times New Roman" w:hAnsi="Times New Roman"/>
          <w:sz w:val="20"/>
          <w:szCs w:val="20"/>
        </w:rPr>
        <w:t>Dz.U</w:t>
      </w:r>
      <w:proofErr w:type="spellEnd"/>
      <w:r w:rsidR="008E0A1E">
        <w:rPr>
          <w:rFonts w:ascii="Times New Roman" w:hAnsi="Times New Roman"/>
          <w:sz w:val="20"/>
          <w:szCs w:val="20"/>
        </w:rPr>
        <w:t xml:space="preserve">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275D5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</w:t>
      </w:r>
      <w:r w:rsidR="008E0A1E">
        <w:rPr>
          <w:rFonts w:ascii="Times New Roman" w:hAnsi="Times New Roman"/>
          <w:sz w:val="20"/>
          <w:szCs w:val="20"/>
        </w:rPr>
        <w:t>adczeń zdrowotnych przez lekarza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1970A8">
        <w:rPr>
          <w:rFonts w:ascii="Times New Roman" w:hAnsi="Times New Roman"/>
          <w:sz w:val="20"/>
          <w:szCs w:val="20"/>
        </w:rPr>
        <w:t>w lokalizacji</w:t>
      </w:r>
      <w:r w:rsidR="00395883">
        <w:rPr>
          <w:rFonts w:ascii="Times New Roman" w:hAnsi="Times New Roman"/>
          <w:sz w:val="20"/>
          <w:szCs w:val="20"/>
        </w:rPr>
        <w:t>: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902858" w:rsidRPr="00A50D73">
        <w:rPr>
          <w:rFonts w:ascii="Times New Roman" w:hAnsi="Times New Roman"/>
          <w:sz w:val="20"/>
          <w:szCs w:val="20"/>
        </w:rPr>
        <w:t>ul. Powstania Styczniowego 1, Gdynia – Szpital Morski im. PCK</w:t>
      </w:r>
      <w:r w:rsidR="00902858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1970A8">
        <w:rPr>
          <w:rFonts w:ascii="Times New Roman" w:hAnsi="Times New Roman"/>
          <w:sz w:val="20"/>
          <w:szCs w:val="20"/>
        </w:rPr>
        <w:t>w następującym zakresie</w:t>
      </w:r>
      <w:r w:rsidRPr="0036618C">
        <w:rPr>
          <w:rFonts w:ascii="Times New Roman" w:hAnsi="Times New Roman"/>
          <w:sz w:val="20"/>
          <w:szCs w:val="20"/>
        </w:rPr>
        <w:t xml:space="preserve">: </w:t>
      </w:r>
    </w:p>
    <w:p w:rsidR="005275D5" w:rsidRDefault="005275D5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5D5" w:rsidRPr="00B05E97" w:rsidRDefault="005275D5" w:rsidP="005275D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B05E97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– konsultacje z zakresu torakochirurgii</w:t>
      </w:r>
      <w:r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5275D5" w:rsidRPr="00B05E97" w:rsidRDefault="005275D5" w:rsidP="005275D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75D5" w:rsidRPr="009D4BC5" w:rsidRDefault="005275D5" w:rsidP="005275D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w postaci konsultacji </w:t>
      </w:r>
      <w:r w:rsidRPr="009D4BC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przez </w:t>
      </w:r>
      <w:r w:rsidRPr="009D4BC5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9D4BC5">
        <w:rPr>
          <w:rFonts w:ascii="Times New Roman" w:hAnsi="Times New Roman"/>
          <w:bCs/>
          <w:sz w:val="20"/>
          <w:szCs w:val="20"/>
        </w:rPr>
        <w:t xml:space="preserve">w ramach </w:t>
      </w:r>
      <w:r w:rsidRPr="00707BB9">
        <w:rPr>
          <w:rFonts w:ascii="Times New Roman" w:hAnsi="Times New Roman"/>
          <w:bCs/>
          <w:sz w:val="20"/>
          <w:szCs w:val="20"/>
        </w:rPr>
        <w:t>kontraktu lekarskiego z zakresu torakochirurgii w oddziałach szpitalnych Udzielającego zamówienia</w:t>
      </w:r>
      <w:r>
        <w:rPr>
          <w:rFonts w:ascii="Times New Roman" w:hAnsi="Times New Roman"/>
          <w:bCs/>
          <w:sz w:val="20"/>
          <w:szCs w:val="20"/>
        </w:rPr>
        <w:t>, w szczególności w Oddziale P</w:t>
      </w:r>
      <w:r w:rsidRPr="00707BB9">
        <w:rPr>
          <w:rFonts w:ascii="Times New Roman" w:hAnsi="Times New Roman"/>
          <w:bCs/>
          <w:sz w:val="20"/>
          <w:szCs w:val="20"/>
        </w:rPr>
        <w:t xml:space="preserve">ulmonologicznym, w lokalizacji </w:t>
      </w:r>
      <w:r w:rsidRPr="00707BB9">
        <w:rPr>
          <w:rFonts w:ascii="Times New Roman" w:hAnsi="Times New Roman"/>
          <w:sz w:val="20"/>
          <w:szCs w:val="20"/>
        </w:rPr>
        <w:t>Szpitala Morskiego im. PCK ul. Powstania Styczniowego</w:t>
      </w:r>
      <w:r w:rsidR="00532DEB">
        <w:rPr>
          <w:rFonts w:ascii="Times New Roman" w:hAnsi="Times New Roman"/>
          <w:sz w:val="20"/>
          <w:szCs w:val="20"/>
        </w:rPr>
        <w:t xml:space="preserve"> 1, Gdynia oraz </w:t>
      </w:r>
      <w:r w:rsidRPr="00707BB9">
        <w:rPr>
          <w:rFonts w:ascii="Times New Roman" w:eastAsia="Times New Roman" w:hAnsi="Times New Roman"/>
          <w:sz w:val="20"/>
          <w:szCs w:val="20"/>
        </w:rPr>
        <w:t xml:space="preserve"> na wezwanie </w:t>
      </w:r>
      <w:r w:rsidRPr="00707BB9">
        <w:rPr>
          <w:rFonts w:ascii="Times New Roman" w:hAnsi="Times New Roman"/>
          <w:sz w:val="20"/>
          <w:szCs w:val="20"/>
        </w:rPr>
        <w:t>Udzielającego</w:t>
      </w:r>
      <w:r w:rsidRPr="00707BB9">
        <w:rPr>
          <w:rFonts w:ascii="Times New Roman" w:eastAsia="Arial" w:hAnsi="Times New Roman"/>
          <w:sz w:val="20"/>
          <w:szCs w:val="20"/>
        </w:rPr>
        <w:t xml:space="preserve"> </w:t>
      </w:r>
      <w:r w:rsidRPr="00707BB9">
        <w:rPr>
          <w:rFonts w:ascii="Times New Roman" w:hAnsi="Times New Roman"/>
          <w:sz w:val="20"/>
          <w:szCs w:val="20"/>
        </w:rPr>
        <w:t>zamówienia</w:t>
      </w:r>
      <w:r w:rsidRPr="00707BB9">
        <w:rPr>
          <w:rFonts w:ascii="Times New Roman" w:hAnsi="Times New Roman"/>
          <w:bCs/>
          <w:sz w:val="20"/>
          <w:szCs w:val="20"/>
        </w:rPr>
        <w:t>.</w:t>
      </w:r>
    </w:p>
    <w:p w:rsidR="005275D5" w:rsidRPr="00B05E97" w:rsidRDefault="005275D5" w:rsidP="0052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5D5" w:rsidRPr="00707BB9" w:rsidRDefault="005275D5" w:rsidP="0052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BB9">
        <w:rPr>
          <w:rFonts w:ascii="Times New Roman" w:hAnsi="Times New Roman"/>
          <w:sz w:val="20"/>
          <w:szCs w:val="20"/>
        </w:rPr>
        <w:t>Udzielający</w:t>
      </w:r>
      <w:r w:rsidRPr="00707BB9">
        <w:rPr>
          <w:rFonts w:ascii="Times New Roman" w:eastAsia="Arial" w:hAnsi="Times New Roman"/>
          <w:sz w:val="20"/>
          <w:szCs w:val="20"/>
        </w:rPr>
        <w:t xml:space="preserve"> </w:t>
      </w:r>
      <w:r w:rsidRPr="00707BB9">
        <w:rPr>
          <w:rFonts w:ascii="Times New Roman" w:hAnsi="Times New Roman"/>
          <w:sz w:val="20"/>
          <w:szCs w:val="20"/>
        </w:rPr>
        <w:t>zamówienia</w:t>
      </w:r>
      <w:r w:rsidRPr="00707BB9">
        <w:rPr>
          <w:rFonts w:ascii="Times New Roman" w:eastAsia="Arial" w:hAnsi="Times New Roman"/>
          <w:sz w:val="20"/>
          <w:szCs w:val="20"/>
        </w:rPr>
        <w:t xml:space="preserve"> preferuje </w:t>
      </w:r>
      <w:r w:rsidRPr="00707BB9">
        <w:rPr>
          <w:rFonts w:ascii="Times New Roman" w:hAnsi="Times New Roman"/>
          <w:sz w:val="20"/>
          <w:szCs w:val="20"/>
        </w:rPr>
        <w:t>udzielenie</w:t>
      </w:r>
      <w:r w:rsidRPr="00707BB9">
        <w:rPr>
          <w:rFonts w:ascii="Times New Roman" w:eastAsia="Arial" w:hAnsi="Times New Roman"/>
          <w:sz w:val="20"/>
          <w:szCs w:val="20"/>
        </w:rPr>
        <w:t xml:space="preserve"> </w:t>
      </w:r>
      <w:r w:rsidRPr="00707BB9">
        <w:rPr>
          <w:rFonts w:ascii="Times New Roman" w:hAnsi="Times New Roman"/>
          <w:sz w:val="20"/>
          <w:szCs w:val="20"/>
        </w:rPr>
        <w:t>zamówienia jednemu lekarzowi. Minimalna wymagana dostępność lekarza do konsultacji codziennie w godzinach uzgodnionych przez Strony, w pozostałych okresach konsultacja na wezwanie, nie później niż dnia następnego od wezwania.</w:t>
      </w:r>
    </w:p>
    <w:p w:rsidR="005275D5" w:rsidRPr="00B05E97" w:rsidRDefault="005275D5" w:rsidP="0052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5D5" w:rsidRPr="00B05E97" w:rsidRDefault="005275D5" w:rsidP="005275D5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B05E97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B05E97">
        <w:rPr>
          <w:rFonts w:ascii="Times New Roman" w:hAnsi="Times New Roman"/>
          <w:bCs/>
          <w:sz w:val="20"/>
          <w:szCs w:val="20"/>
        </w:rPr>
        <w:t>zakres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obowiązków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lekarza wskazany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jest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projekcie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umowy,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stanowiącej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Załącznik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nr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Pr="00B05E97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do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niniejszych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B05E97">
        <w:rPr>
          <w:rFonts w:ascii="Times New Roman" w:hAnsi="Times New Roman"/>
          <w:bCs/>
          <w:sz w:val="20"/>
          <w:szCs w:val="20"/>
        </w:rPr>
        <w:t>Warunków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Konkursu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Ofert.</w:t>
      </w:r>
    </w:p>
    <w:p w:rsidR="005275D5" w:rsidRPr="00B05E97" w:rsidRDefault="005275D5" w:rsidP="005275D5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5275D5" w:rsidRPr="00B05E97" w:rsidRDefault="005275D5" w:rsidP="005275D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eastAsia="Tahoma" w:hAnsi="Times New Roman"/>
          <w:bCs/>
          <w:sz w:val="20"/>
          <w:szCs w:val="20"/>
        </w:rPr>
        <w:t>Umowa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zostanie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zawarta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eastAsia="Tahoma" w:hAnsi="Times New Roman"/>
          <w:bCs/>
          <w:sz w:val="20"/>
          <w:szCs w:val="20"/>
        </w:rPr>
        <w:t>na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okres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do dnia 31 </w:t>
      </w:r>
      <w:r>
        <w:rPr>
          <w:rFonts w:ascii="Times New Roman" w:eastAsia="Arial" w:hAnsi="Times New Roman"/>
          <w:bCs/>
          <w:sz w:val="20"/>
          <w:szCs w:val="20"/>
        </w:rPr>
        <w:t xml:space="preserve">grudnia 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2020 r., </w:t>
      </w:r>
      <w:r w:rsidRPr="00B05E97">
        <w:rPr>
          <w:rFonts w:ascii="Times New Roman" w:eastAsia="Tahoma" w:hAnsi="Times New Roman"/>
          <w:bCs/>
          <w:sz w:val="20"/>
          <w:szCs w:val="20"/>
        </w:rPr>
        <w:t>począwszy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od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dnia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podpisania umowy po prawomocnym rozstrzygn</w:t>
      </w:r>
      <w:r>
        <w:rPr>
          <w:rFonts w:ascii="Times New Roman" w:hAnsi="Times New Roman"/>
          <w:bCs/>
          <w:sz w:val="20"/>
          <w:szCs w:val="20"/>
        </w:rPr>
        <w:t>ięciu konkursu.</w:t>
      </w:r>
      <w:r w:rsidRPr="00B05E97">
        <w:rPr>
          <w:rFonts w:ascii="Times New Roman" w:hAnsi="Times New Roman"/>
          <w:bCs/>
          <w:sz w:val="20"/>
          <w:szCs w:val="20"/>
        </w:rPr>
        <w:t xml:space="preserve"> </w:t>
      </w:r>
    </w:p>
    <w:p w:rsidR="005275D5" w:rsidRPr="00B05E97" w:rsidRDefault="005275D5" w:rsidP="005275D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75D5" w:rsidRPr="005275D5" w:rsidRDefault="005275D5" w:rsidP="005275D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Cs/>
          <w:sz w:val="20"/>
          <w:szCs w:val="20"/>
        </w:rPr>
        <w:t>Udzielający zamówienia dopuszcza zwiększen</w:t>
      </w:r>
      <w:r>
        <w:rPr>
          <w:rFonts w:ascii="Times New Roman" w:hAnsi="Times New Roman"/>
          <w:bCs/>
          <w:sz w:val="20"/>
          <w:szCs w:val="20"/>
        </w:rPr>
        <w:t>ie zakresu i wartości umowy o 25</w:t>
      </w:r>
      <w:r w:rsidRPr="00B05E97">
        <w:rPr>
          <w:rFonts w:ascii="Times New Roman" w:hAnsi="Times New Roman"/>
          <w:bCs/>
          <w:sz w:val="20"/>
          <w:szCs w:val="20"/>
        </w:rPr>
        <w:t xml:space="preserve"> % na podstawie aneksu do umowy w sytuacjach wynikających z zapotrzebowania Udzielającego zamówienia.</w:t>
      </w:r>
    </w:p>
    <w:p w:rsidR="008011AF" w:rsidRPr="00207DF5" w:rsidRDefault="008011AF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1)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</w:t>
      </w:r>
      <w:r w:rsidR="005275D5">
        <w:rPr>
          <w:rFonts w:ascii="Times New Roman" w:hAnsi="Times New Roman"/>
          <w:sz w:val="20"/>
          <w:szCs w:val="20"/>
        </w:rPr>
        <w:t>unki wymagane art. 18 ust.</w:t>
      </w:r>
      <w:r w:rsidRPr="0036618C">
        <w:rPr>
          <w:rFonts w:ascii="Times New Roman" w:hAnsi="Times New Roman"/>
          <w:sz w:val="20"/>
          <w:szCs w:val="20"/>
        </w:rPr>
        <w:t xml:space="preserve"> 6 w związku z ust. 1 lub wymagane w art. 18 ust. 7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1970A8" w:rsidRDefault="00A556DE" w:rsidP="001970A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E2835" w:rsidRPr="00A50D73" w:rsidRDefault="00A556DE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6399C">
        <w:rPr>
          <w:rFonts w:ascii="Times New Roman" w:hAnsi="Times New Roman"/>
          <w:sz w:val="20"/>
          <w:szCs w:val="20"/>
          <w:u w:val="single"/>
        </w:rPr>
        <w:t>posiadają niezbędną wiedzę i doświadczenie, a także dysponują osobami uprawnionymi do wykonywania świadczeń objętych konkursem, tj.:</w:t>
      </w:r>
      <w:r w:rsidR="00B26C53" w:rsidRPr="007639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E2835" w:rsidRPr="0076399C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osobami uprawnionymi do wykonywania świadczeń objętych konkursem, tj.: lekarzem </w:t>
      </w:r>
      <w:r w:rsidR="004E2835" w:rsidRPr="0076399C">
        <w:rPr>
          <w:rFonts w:ascii="Times New Roman" w:hAnsi="Times New Roman"/>
          <w:sz w:val="20"/>
          <w:szCs w:val="20"/>
          <w:u w:val="single"/>
        </w:rPr>
        <w:lastRenderedPageBreak/>
        <w:t xml:space="preserve">posiadającym wykształcenie wyższe medyczne, prawo do wykonywania zawodu, tytuł specjalisty </w:t>
      </w:r>
      <w:r w:rsidR="00FB431B">
        <w:rPr>
          <w:rFonts w:ascii="Times New Roman" w:hAnsi="Times New Roman"/>
          <w:sz w:val="20"/>
          <w:szCs w:val="20"/>
          <w:u w:val="single"/>
        </w:rPr>
        <w:br/>
      </w:r>
      <w:r w:rsidR="004E2835" w:rsidRPr="0076399C">
        <w:rPr>
          <w:rFonts w:ascii="Times New Roman" w:hAnsi="Times New Roman"/>
          <w:sz w:val="20"/>
          <w:szCs w:val="20"/>
          <w:u w:val="single"/>
        </w:rPr>
        <w:t>w dzie</w:t>
      </w:r>
      <w:r w:rsidR="005275D5">
        <w:rPr>
          <w:rFonts w:ascii="Times New Roman" w:hAnsi="Times New Roman"/>
          <w:sz w:val="20"/>
          <w:szCs w:val="20"/>
          <w:u w:val="single"/>
        </w:rPr>
        <w:t>dzinie torakochirurgii</w:t>
      </w:r>
      <w:r w:rsidR="004E2835" w:rsidRPr="00A50D73">
        <w:rPr>
          <w:rFonts w:ascii="Times New Roman" w:hAnsi="Times New Roman"/>
          <w:sz w:val="20"/>
          <w:szCs w:val="20"/>
          <w:u w:val="single"/>
        </w:rPr>
        <w:t>,</w:t>
      </w:r>
      <w:r w:rsidR="004E2835" w:rsidRPr="00A50D73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4E2835" w:rsidRPr="00A50D73" w:rsidRDefault="004E2835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0D73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 w:rsidR="0076399C" w:rsidRPr="00A50D73">
        <w:rPr>
          <w:rFonts w:ascii="Times New Roman" w:hAnsi="Times New Roman"/>
          <w:sz w:val="20"/>
          <w:szCs w:val="20"/>
        </w:rPr>
        <w:br/>
      </w:r>
      <w:r w:rsidRPr="00A50D73">
        <w:rPr>
          <w:rFonts w:ascii="Times New Roman" w:hAnsi="Times New Roman"/>
          <w:sz w:val="20"/>
          <w:szCs w:val="20"/>
        </w:rPr>
        <w:t>z zapotrzebowaniem Udzielaj</w:t>
      </w:r>
      <w:r w:rsidR="005275D5">
        <w:rPr>
          <w:rFonts w:ascii="Times New Roman" w:hAnsi="Times New Roman"/>
          <w:sz w:val="20"/>
          <w:szCs w:val="20"/>
        </w:rPr>
        <w:t>ącego zamówienia</w:t>
      </w:r>
      <w:r w:rsidRPr="00A50D73">
        <w:rPr>
          <w:rFonts w:ascii="Times New Roman" w:hAnsi="Times New Roman"/>
          <w:sz w:val="20"/>
          <w:szCs w:val="20"/>
        </w:rPr>
        <w:t xml:space="preserve">.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245D54" w:rsidRPr="0036618C" w:rsidRDefault="00A556DE" w:rsidP="00245D54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 xml:space="preserve">dziedzinie), dokumenty 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="00245D54"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245D5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45D54" w:rsidRPr="00832E9F">
        <w:rPr>
          <w:rFonts w:ascii="Times New Roman" w:hAnsi="Times New Roman"/>
          <w:sz w:val="20"/>
          <w:szCs w:val="20"/>
          <w:u w:val="single"/>
        </w:rPr>
        <w:t>– zgodnie z danymi zaoferowanymi na formularzu ofertowym – kryteria oceny punktowej.</w:t>
      </w:r>
      <w:r w:rsidR="00245D54"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6E2C4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FB431B">
        <w:rPr>
          <w:rFonts w:ascii="Times New Roman" w:hAnsi="Times New Roman"/>
          <w:sz w:val="20"/>
          <w:szCs w:val="20"/>
        </w:rPr>
        <w:t>należy dołączyć oryginał pełnomocnictwa lub kopię, podpisaną przez mocodawcę upoważnionego do reprezentowa</w:t>
      </w:r>
      <w:r w:rsidR="00452A07" w:rsidRPr="00FB431B">
        <w:rPr>
          <w:rFonts w:ascii="Times New Roman" w:hAnsi="Times New Roman"/>
          <w:sz w:val="20"/>
          <w:szCs w:val="20"/>
        </w:rPr>
        <w:t>nia Oferenta lub uwierzytelnioną</w:t>
      </w:r>
      <w:r w:rsidRPr="00FB431B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lastRenderedPageBreak/>
        <w:t xml:space="preserve">Ofertę oraz pozostałe oświadczenia Oferenta należy złożyć w oryginale. 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 w:rsidRPr="00FB431B">
        <w:rPr>
          <w:rFonts w:ascii="Times New Roman" w:hAnsi="Times New Roman"/>
          <w:bCs/>
          <w:sz w:val="20"/>
          <w:szCs w:val="20"/>
        </w:rPr>
        <w:t xml:space="preserve"> w</w:t>
      </w:r>
      <w:r w:rsidRPr="00FB431B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W charakterze załączników do oferty Oferent przedkłada oryginały lub potwierdzone za zgodność </w:t>
      </w:r>
      <w:r w:rsidR="00D163FE" w:rsidRPr="00FB431B">
        <w:rPr>
          <w:rFonts w:ascii="Times New Roman" w:hAnsi="Times New Roman"/>
          <w:sz w:val="20"/>
          <w:szCs w:val="20"/>
        </w:rPr>
        <w:br/>
      </w:r>
      <w:r w:rsidRPr="00FB431B">
        <w:rPr>
          <w:rFonts w:ascii="Times New Roman" w:hAnsi="Times New Roman"/>
          <w:sz w:val="20"/>
          <w:szCs w:val="20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>z numerem kontaktu telefonicznego i opcjonalnie e-mail/</w:t>
      </w:r>
      <w:proofErr w:type="spellStart"/>
      <w:r w:rsidRPr="004217BE">
        <w:rPr>
          <w:rFonts w:ascii="Times New Roman" w:hAnsi="Times New Roman"/>
          <w:sz w:val="20"/>
          <w:szCs w:val="20"/>
        </w:rPr>
        <w:t>fax</w:t>
      </w:r>
      <w:proofErr w:type="spellEnd"/>
      <w:r w:rsidRPr="004217BE">
        <w:rPr>
          <w:rFonts w:ascii="Times New Roman" w:hAnsi="Times New Roman"/>
          <w:sz w:val="20"/>
          <w:szCs w:val="20"/>
        </w:rPr>
        <w:t xml:space="preserve">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- Konkurs ofert nr </w:t>
      </w:r>
      <w:r w:rsidR="005275D5">
        <w:rPr>
          <w:rFonts w:ascii="Times New Roman" w:hAnsi="Times New Roman"/>
          <w:b/>
          <w:bCs/>
          <w:sz w:val="20"/>
          <w:szCs w:val="20"/>
        </w:rPr>
        <w:t>2</w:t>
      </w:r>
      <w:r w:rsidR="00C065DA">
        <w:rPr>
          <w:rFonts w:ascii="Times New Roman" w:hAnsi="Times New Roman"/>
          <w:b/>
          <w:bCs/>
          <w:sz w:val="20"/>
          <w:szCs w:val="20"/>
        </w:rPr>
        <w:t>3</w:t>
      </w:r>
      <w:r w:rsidR="00AE3B8D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DF4AE9">
        <w:rPr>
          <w:rFonts w:ascii="Times New Roman" w:hAnsi="Times New Roman"/>
          <w:b/>
          <w:sz w:val="20"/>
          <w:szCs w:val="20"/>
        </w:rPr>
        <w:t>13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DF4AE9">
        <w:rPr>
          <w:rFonts w:ascii="Times New Roman" w:hAnsi="Times New Roman"/>
          <w:b/>
          <w:sz w:val="20"/>
          <w:szCs w:val="20"/>
        </w:rPr>
        <w:t>03</w:t>
      </w:r>
      <w:r w:rsidR="00AD57AA">
        <w:rPr>
          <w:rFonts w:ascii="Times New Roman" w:hAnsi="Times New Roman"/>
          <w:b/>
          <w:sz w:val="20"/>
          <w:szCs w:val="20"/>
        </w:rPr>
        <w:t>.</w:t>
      </w:r>
      <w:r w:rsidR="00AE3B8D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DF4AE9">
        <w:rPr>
          <w:rFonts w:ascii="Times New Roman" w:hAnsi="Times New Roman"/>
          <w:b/>
          <w:sz w:val="20"/>
          <w:szCs w:val="20"/>
        </w:rPr>
        <w:t xml:space="preserve"> o godz. 12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F4AE9">
        <w:rPr>
          <w:rFonts w:ascii="Times New Roman" w:hAnsi="Times New Roman"/>
          <w:b/>
          <w:bCs/>
          <w:sz w:val="20"/>
          <w:szCs w:val="20"/>
        </w:rPr>
        <w:t>13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DF4AE9">
        <w:rPr>
          <w:rFonts w:ascii="Times New Roman" w:hAnsi="Times New Roman"/>
          <w:b/>
          <w:bCs/>
          <w:sz w:val="20"/>
          <w:szCs w:val="20"/>
        </w:rPr>
        <w:t>03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DF4AE9">
        <w:rPr>
          <w:rFonts w:ascii="Times New Roman" w:hAnsi="Times New Roman"/>
          <w:b/>
          <w:bCs/>
          <w:sz w:val="20"/>
          <w:szCs w:val="20"/>
        </w:rPr>
        <w:t>11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C44EBE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DF4AE9">
        <w:rPr>
          <w:rFonts w:ascii="Times New Roman" w:hAnsi="Times New Roman"/>
          <w:sz w:val="20"/>
          <w:szCs w:val="20"/>
        </w:rPr>
        <w:t>:30 – 14:30, tel. (58) 72 60 425</w:t>
      </w:r>
      <w:r w:rsidRPr="0036618C">
        <w:rPr>
          <w:rFonts w:ascii="Times New Roman" w:hAnsi="Times New Roman"/>
          <w:sz w:val="20"/>
          <w:szCs w:val="20"/>
        </w:rPr>
        <w:t xml:space="preserve">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DF4AE9">
        <w:rPr>
          <w:rFonts w:ascii="Times New Roman" w:hAnsi="Times New Roman"/>
          <w:sz w:val="20"/>
          <w:szCs w:val="20"/>
        </w:rPr>
        <w:t>udynek nr 6, II p. - pok. nr 226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D2A59">
        <w:rPr>
          <w:rFonts w:ascii="Times New Roman" w:hAnsi="Times New Roman"/>
          <w:sz w:val="20"/>
          <w:szCs w:val="20"/>
        </w:rPr>
        <w:t>–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DF4AE9">
        <w:rPr>
          <w:rFonts w:ascii="Times New Roman" w:hAnsi="Times New Roman"/>
          <w:b/>
          <w:sz w:val="20"/>
          <w:szCs w:val="20"/>
        </w:rPr>
        <w:t>13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DF4AE9">
        <w:rPr>
          <w:rFonts w:ascii="Times New Roman" w:hAnsi="Times New Roman"/>
          <w:b/>
          <w:sz w:val="20"/>
          <w:szCs w:val="20"/>
        </w:rPr>
        <w:t>03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DF4AE9">
        <w:rPr>
          <w:rFonts w:ascii="Times New Roman" w:hAnsi="Times New Roman"/>
          <w:b/>
          <w:bCs/>
          <w:sz w:val="20"/>
          <w:szCs w:val="20"/>
        </w:rPr>
        <w:t>11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 xml:space="preserve">Otwarcie ofert na w/w świadczenia nastąpi w </w:t>
      </w:r>
      <w:r w:rsidR="007A507F">
        <w:rPr>
          <w:rFonts w:ascii="Times New Roman" w:hAnsi="Times New Roman"/>
          <w:b/>
          <w:sz w:val="20"/>
          <w:szCs w:val="20"/>
        </w:rPr>
        <w:t>lokalizacji Spółki</w:t>
      </w:r>
      <w:r w:rsidRPr="001865E4">
        <w:rPr>
          <w:rFonts w:ascii="Times New Roman" w:hAnsi="Times New Roman"/>
          <w:b/>
          <w:sz w:val="20"/>
          <w:szCs w:val="20"/>
        </w:rPr>
        <w:t xml:space="preserve"> przy ul. Powstania Styczniowego 1, 81-519 Gdynia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budynek nr 6, II p.</w:t>
      </w:r>
      <w:r w:rsidR="00DF4AE9">
        <w:rPr>
          <w:rFonts w:ascii="Times New Roman" w:hAnsi="Times New Roman"/>
          <w:b/>
          <w:sz w:val="20"/>
          <w:szCs w:val="20"/>
        </w:rPr>
        <w:t xml:space="preserve"> 226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DF4AE9">
        <w:rPr>
          <w:rFonts w:ascii="Times New Roman" w:hAnsi="Times New Roman"/>
          <w:b/>
          <w:sz w:val="20"/>
          <w:szCs w:val="20"/>
        </w:rPr>
        <w:t>13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DF4AE9">
        <w:rPr>
          <w:rFonts w:ascii="Times New Roman" w:hAnsi="Times New Roman"/>
          <w:b/>
          <w:sz w:val="20"/>
          <w:szCs w:val="20"/>
        </w:rPr>
        <w:t>03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DF4AE9">
        <w:rPr>
          <w:rFonts w:ascii="Times New Roman" w:hAnsi="Times New Roman"/>
          <w:b/>
          <w:sz w:val="20"/>
          <w:szCs w:val="20"/>
        </w:rPr>
        <w:t>2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D4688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D46887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D46887">
        <w:rPr>
          <w:rFonts w:ascii="Times New Roman" w:hAnsi="Times New Roman"/>
          <w:color w:val="auto"/>
          <w:sz w:val="20"/>
          <w:szCs w:val="20"/>
        </w:rPr>
        <w:br/>
      </w:r>
      <w:r w:rsidR="002570CE" w:rsidRPr="00D46887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j. </w:t>
      </w:r>
      <w:proofErr w:type="spellStart"/>
      <w:r w:rsidRPr="00D46887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D46887">
        <w:rPr>
          <w:rFonts w:ascii="Times New Roman" w:hAnsi="Times New Roman"/>
          <w:color w:val="auto"/>
          <w:sz w:val="20"/>
          <w:szCs w:val="20"/>
        </w:rPr>
        <w:t>.</w:t>
      </w:r>
      <w:r w:rsidR="00D40E15" w:rsidRPr="00D46887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D46887" w:rsidRPr="00D46887">
        <w:rPr>
          <w:rFonts w:ascii="Times New Roman" w:hAnsi="Times New Roman"/>
          <w:sz w:val="20"/>
          <w:szCs w:val="20"/>
        </w:rPr>
        <w:t>2190</w:t>
      </w:r>
      <w:r w:rsidR="00E41EC4" w:rsidRPr="00D4688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publicznych </w:t>
      </w:r>
      <w:r w:rsidR="00B86C6E">
        <w:rPr>
          <w:rFonts w:ascii="Times New Roman" w:hAnsi="Times New Roman"/>
          <w:sz w:val="20"/>
          <w:szCs w:val="20"/>
        </w:rPr>
        <w:t>(tj.</w:t>
      </w:r>
      <w:r w:rsidR="00D46887" w:rsidRPr="00D468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6887" w:rsidRPr="00D46887">
        <w:rPr>
          <w:rFonts w:ascii="Times New Roman" w:hAnsi="Times New Roman"/>
          <w:sz w:val="20"/>
          <w:szCs w:val="20"/>
        </w:rPr>
        <w:t>Dz.U</w:t>
      </w:r>
      <w:proofErr w:type="spellEnd"/>
      <w:r w:rsidR="00D46887" w:rsidRPr="00D46887">
        <w:rPr>
          <w:rFonts w:ascii="Times New Roman" w:hAnsi="Times New Roman"/>
          <w:sz w:val="20"/>
          <w:szCs w:val="20"/>
        </w:rPr>
        <w:t>. z 2018 r. poz. 1510 ze zm.).</w:t>
      </w:r>
    </w:p>
    <w:p w:rsidR="00A556DE" w:rsidRPr="00D4688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D57AA" w:rsidRPr="0036618C" w:rsidRDefault="00AD57AA" w:rsidP="00AD57A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A140AE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>dnia</w:t>
      </w:r>
      <w:r w:rsidR="00B50EC7">
        <w:rPr>
          <w:rFonts w:ascii="Times New Roman" w:hAnsi="Times New Roman"/>
          <w:b/>
          <w:sz w:val="20"/>
          <w:szCs w:val="20"/>
          <w:u w:val="single"/>
        </w:rPr>
        <w:t xml:space="preserve"> 19</w:t>
      </w:r>
      <w:r w:rsidR="004808DE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B50EC7">
        <w:rPr>
          <w:rFonts w:ascii="Times New Roman" w:hAnsi="Times New Roman"/>
          <w:b/>
          <w:sz w:val="20"/>
          <w:szCs w:val="20"/>
          <w:u w:val="single"/>
        </w:rPr>
        <w:t>03</w:t>
      </w:r>
      <w:r w:rsidR="00A92D4D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 w:rsidRPr="00A140A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140AE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3A1E91" w:rsidRPr="00DB12DC" w:rsidRDefault="003A1E91" w:rsidP="003A1E9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lastRenderedPageBreak/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B50EC7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E21B10" w:rsidRDefault="00B50EC7" w:rsidP="00B50EC7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01 marca</w:t>
      </w:r>
      <w:r w:rsidR="00336029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D5" w:rsidRDefault="005275D5" w:rsidP="00A8421C">
      <w:pPr>
        <w:spacing w:after="0" w:line="240" w:lineRule="auto"/>
      </w:pPr>
      <w:r>
        <w:separator/>
      </w:r>
    </w:p>
  </w:endnote>
  <w:endnote w:type="continuationSeparator" w:id="0">
    <w:p w:rsidR="005275D5" w:rsidRDefault="005275D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5" w:rsidRDefault="005275D5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5D5" w:rsidRPr="006F0083" w:rsidRDefault="005275D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5275D5" w:rsidRPr="006F0083" w:rsidRDefault="005275D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75D5" w:rsidRPr="006F0083" w:rsidRDefault="005275D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275D5" w:rsidRPr="006F0083" w:rsidRDefault="005275D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5275D5" w:rsidRPr="001800AA" w:rsidRDefault="005275D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D5" w:rsidRDefault="005275D5" w:rsidP="00A8421C">
      <w:pPr>
        <w:spacing w:after="0" w:line="240" w:lineRule="auto"/>
      </w:pPr>
      <w:r>
        <w:separator/>
      </w:r>
    </w:p>
  </w:footnote>
  <w:footnote w:type="continuationSeparator" w:id="0">
    <w:p w:rsidR="005275D5" w:rsidRDefault="005275D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5" w:rsidRDefault="00A320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5" w:rsidRPr="00EA7631" w:rsidRDefault="005275D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0A1" w:rsidRPr="00A320A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275D5" w:rsidRPr="002D500A" w:rsidRDefault="005275D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D5" w:rsidRDefault="00A320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C277D0"/>
    <w:multiLevelType w:val="multilevel"/>
    <w:tmpl w:val="A12A5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B661C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0F7CE8"/>
    <w:rsid w:val="00103CEA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6D81"/>
    <w:rsid w:val="00136EBC"/>
    <w:rsid w:val="00140F25"/>
    <w:rsid w:val="00140FBE"/>
    <w:rsid w:val="00141961"/>
    <w:rsid w:val="00144A99"/>
    <w:rsid w:val="00144F19"/>
    <w:rsid w:val="001459CE"/>
    <w:rsid w:val="00150A1C"/>
    <w:rsid w:val="00153D05"/>
    <w:rsid w:val="00154D73"/>
    <w:rsid w:val="0016170B"/>
    <w:rsid w:val="0016664E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515"/>
    <w:rsid w:val="001967CB"/>
    <w:rsid w:val="001970A8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7DF5"/>
    <w:rsid w:val="00211FF0"/>
    <w:rsid w:val="00214518"/>
    <w:rsid w:val="00215C45"/>
    <w:rsid w:val="00216574"/>
    <w:rsid w:val="00221C47"/>
    <w:rsid w:val="0022293A"/>
    <w:rsid w:val="00222997"/>
    <w:rsid w:val="00223A2D"/>
    <w:rsid w:val="00225FDD"/>
    <w:rsid w:val="002347D1"/>
    <w:rsid w:val="00240106"/>
    <w:rsid w:val="00245D54"/>
    <w:rsid w:val="00246701"/>
    <w:rsid w:val="002510C4"/>
    <w:rsid w:val="00251524"/>
    <w:rsid w:val="00252AFD"/>
    <w:rsid w:val="00255F92"/>
    <w:rsid w:val="002570CE"/>
    <w:rsid w:val="00257DBB"/>
    <w:rsid w:val="002618DC"/>
    <w:rsid w:val="00261F32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24BA"/>
    <w:rsid w:val="002848EF"/>
    <w:rsid w:val="00290E99"/>
    <w:rsid w:val="00291EDC"/>
    <w:rsid w:val="00291F0E"/>
    <w:rsid w:val="00295289"/>
    <w:rsid w:val="002965B2"/>
    <w:rsid w:val="0029662F"/>
    <w:rsid w:val="002A02D5"/>
    <w:rsid w:val="002A11FF"/>
    <w:rsid w:val="002A6C9C"/>
    <w:rsid w:val="002B70DC"/>
    <w:rsid w:val="002C03C3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0D5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029"/>
    <w:rsid w:val="00340326"/>
    <w:rsid w:val="00341D32"/>
    <w:rsid w:val="00342487"/>
    <w:rsid w:val="00343A1D"/>
    <w:rsid w:val="00343A86"/>
    <w:rsid w:val="0034470C"/>
    <w:rsid w:val="00345450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1E91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7413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08DE"/>
    <w:rsid w:val="0048241C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A77CB"/>
    <w:rsid w:val="004B0BA4"/>
    <w:rsid w:val="004B24A5"/>
    <w:rsid w:val="004B3CEC"/>
    <w:rsid w:val="004C2DF9"/>
    <w:rsid w:val="004C3289"/>
    <w:rsid w:val="004C4531"/>
    <w:rsid w:val="004C4A71"/>
    <w:rsid w:val="004D0FCF"/>
    <w:rsid w:val="004D148D"/>
    <w:rsid w:val="004E1E8F"/>
    <w:rsid w:val="004E2835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0AE7"/>
    <w:rsid w:val="005152E2"/>
    <w:rsid w:val="00516728"/>
    <w:rsid w:val="00517079"/>
    <w:rsid w:val="00517840"/>
    <w:rsid w:val="005215AB"/>
    <w:rsid w:val="005275D5"/>
    <w:rsid w:val="00530428"/>
    <w:rsid w:val="00530CC4"/>
    <w:rsid w:val="00532DEB"/>
    <w:rsid w:val="00537D12"/>
    <w:rsid w:val="005400BC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6BF2"/>
    <w:rsid w:val="00576225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C39D0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1A6"/>
    <w:rsid w:val="00607774"/>
    <w:rsid w:val="00612020"/>
    <w:rsid w:val="006142F5"/>
    <w:rsid w:val="00617C50"/>
    <w:rsid w:val="00617F6E"/>
    <w:rsid w:val="00621F8D"/>
    <w:rsid w:val="006232E9"/>
    <w:rsid w:val="00632963"/>
    <w:rsid w:val="00637A72"/>
    <w:rsid w:val="00640DE7"/>
    <w:rsid w:val="00641456"/>
    <w:rsid w:val="0064196C"/>
    <w:rsid w:val="0065012F"/>
    <w:rsid w:val="0065028B"/>
    <w:rsid w:val="00651E6D"/>
    <w:rsid w:val="00651FB6"/>
    <w:rsid w:val="00653B62"/>
    <w:rsid w:val="006556A3"/>
    <w:rsid w:val="00656BC1"/>
    <w:rsid w:val="00656EE8"/>
    <w:rsid w:val="006615B6"/>
    <w:rsid w:val="00661C84"/>
    <w:rsid w:val="00662F46"/>
    <w:rsid w:val="00663318"/>
    <w:rsid w:val="00663BE1"/>
    <w:rsid w:val="00664AB5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67A4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481"/>
    <w:rsid w:val="00756908"/>
    <w:rsid w:val="007613E2"/>
    <w:rsid w:val="007617C9"/>
    <w:rsid w:val="00762618"/>
    <w:rsid w:val="00762F6E"/>
    <w:rsid w:val="00763957"/>
    <w:rsid w:val="0076399C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872FC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507F"/>
    <w:rsid w:val="007A62FA"/>
    <w:rsid w:val="007B0216"/>
    <w:rsid w:val="007B27D2"/>
    <w:rsid w:val="007B2BEF"/>
    <w:rsid w:val="007B380E"/>
    <w:rsid w:val="007B5A3B"/>
    <w:rsid w:val="007B6F7F"/>
    <w:rsid w:val="007C07C2"/>
    <w:rsid w:val="007C177B"/>
    <w:rsid w:val="007D0485"/>
    <w:rsid w:val="007D2AB1"/>
    <w:rsid w:val="007E10AE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25B7"/>
    <w:rsid w:val="00813D83"/>
    <w:rsid w:val="008144CF"/>
    <w:rsid w:val="008152BE"/>
    <w:rsid w:val="00816F13"/>
    <w:rsid w:val="008225C8"/>
    <w:rsid w:val="00823295"/>
    <w:rsid w:val="00824C7F"/>
    <w:rsid w:val="008253B8"/>
    <w:rsid w:val="0082645E"/>
    <w:rsid w:val="00826AD4"/>
    <w:rsid w:val="0082748A"/>
    <w:rsid w:val="00827640"/>
    <w:rsid w:val="0083042F"/>
    <w:rsid w:val="008320B4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474A"/>
    <w:rsid w:val="0088507E"/>
    <w:rsid w:val="008856C0"/>
    <w:rsid w:val="00891AA6"/>
    <w:rsid w:val="00893338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D2A59"/>
    <w:rsid w:val="008E07DB"/>
    <w:rsid w:val="008E0A1E"/>
    <w:rsid w:val="008E123C"/>
    <w:rsid w:val="008E7EA6"/>
    <w:rsid w:val="0090023E"/>
    <w:rsid w:val="00900FC8"/>
    <w:rsid w:val="009022E0"/>
    <w:rsid w:val="00902858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199D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146E"/>
    <w:rsid w:val="009834CF"/>
    <w:rsid w:val="0098361C"/>
    <w:rsid w:val="00985D05"/>
    <w:rsid w:val="00987255"/>
    <w:rsid w:val="00987DBD"/>
    <w:rsid w:val="009941AB"/>
    <w:rsid w:val="0099459D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E1248"/>
    <w:rsid w:val="009E1D2F"/>
    <w:rsid w:val="009E613D"/>
    <w:rsid w:val="009E7333"/>
    <w:rsid w:val="00A017F9"/>
    <w:rsid w:val="00A037E5"/>
    <w:rsid w:val="00A05622"/>
    <w:rsid w:val="00A11318"/>
    <w:rsid w:val="00A116DC"/>
    <w:rsid w:val="00A140AE"/>
    <w:rsid w:val="00A153D0"/>
    <w:rsid w:val="00A169D7"/>
    <w:rsid w:val="00A246DB"/>
    <w:rsid w:val="00A320A1"/>
    <w:rsid w:val="00A32B74"/>
    <w:rsid w:val="00A34CDA"/>
    <w:rsid w:val="00A50D73"/>
    <w:rsid w:val="00A51908"/>
    <w:rsid w:val="00A540BB"/>
    <w:rsid w:val="00A556DE"/>
    <w:rsid w:val="00A55A86"/>
    <w:rsid w:val="00A56D18"/>
    <w:rsid w:val="00A6053F"/>
    <w:rsid w:val="00A63DF4"/>
    <w:rsid w:val="00A70BAF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D3931"/>
    <w:rsid w:val="00AD57AA"/>
    <w:rsid w:val="00AE3B8D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0495"/>
    <w:rsid w:val="00B235DE"/>
    <w:rsid w:val="00B242CD"/>
    <w:rsid w:val="00B25916"/>
    <w:rsid w:val="00B26C53"/>
    <w:rsid w:val="00B31384"/>
    <w:rsid w:val="00B31535"/>
    <w:rsid w:val="00B3333F"/>
    <w:rsid w:val="00B3464D"/>
    <w:rsid w:val="00B35141"/>
    <w:rsid w:val="00B354FD"/>
    <w:rsid w:val="00B36AB6"/>
    <w:rsid w:val="00B43A0D"/>
    <w:rsid w:val="00B43CA4"/>
    <w:rsid w:val="00B4484F"/>
    <w:rsid w:val="00B4508D"/>
    <w:rsid w:val="00B45288"/>
    <w:rsid w:val="00B50EC7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5E3C"/>
    <w:rsid w:val="00B86402"/>
    <w:rsid w:val="00B86C6E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A4F16"/>
    <w:rsid w:val="00BB0380"/>
    <w:rsid w:val="00BB0D2F"/>
    <w:rsid w:val="00BB250B"/>
    <w:rsid w:val="00BB2809"/>
    <w:rsid w:val="00BB34A4"/>
    <w:rsid w:val="00BB3E52"/>
    <w:rsid w:val="00BC459F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065DA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4EBE"/>
    <w:rsid w:val="00C454C2"/>
    <w:rsid w:val="00C46BCA"/>
    <w:rsid w:val="00C50E4A"/>
    <w:rsid w:val="00C52741"/>
    <w:rsid w:val="00C52E8B"/>
    <w:rsid w:val="00C54255"/>
    <w:rsid w:val="00C556E2"/>
    <w:rsid w:val="00C55BE1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2CBB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6887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2FBC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4AE9"/>
    <w:rsid w:val="00DF5950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1884"/>
    <w:rsid w:val="00EA2167"/>
    <w:rsid w:val="00EA2B9F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D35D8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5F0D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A7C92"/>
    <w:rsid w:val="00FB431B"/>
    <w:rsid w:val="00FB476F"/>
    <w:rsid w:val="00FC050B"/>
    <w:rsid w:val="00FC5342"/>
    <w:rsid w:val="00FC5ADA"/>
    <w:rsid w:val="00FC6F40"/>
    <w:rsid w:val="00FC7AAF"/>
    <w:rsid w:val="00FD1DF9"/>
    <w:rsid w:val="00FD2265"/>
    <w:rsid w:val="00FD419D"/>
    <w:rsid w:val="00FD4AC7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qFormat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3008</Words>
  <Characters>19504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22468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5</cp:revision>
  <cp:lastPrinted>2019-01-04T14:28:00Z</cp:lastPrinted>
  <dcterms:created xsi:type="dcterms:W3CDTF">2019-03-01T10:00:00Z</dcterms:created>
  <dcterms:modified xsi:type="dcterms:W3CDTF">2019-03-01T10:30:00Z</dcterms:modified>
</cp:coreProperties>
</file>