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B04C" w14:textId="77777777" w:rsidR="0021376A" w:rsidRDefault="0021376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14:paraId="40BD3CA9" w14:textId="77777777" w:rsidR="0021376A" w:rsidRDefault="0021376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14:paraId="36CCEC32" w14:textId="789EB5B6"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8A5B72">
        <w:rPr>
          <w:rFonts w:ascii="Times New Roman" w:hAnsi="Times New Roman"/>
          <w:bCs/>
          <w:sz w:val="20"/>
          <w:szCs w:val="20"/>
        </w:rPr>
        <w:t>10</w:t>
      </w:r>
      <w:r w:rsidR="0021376A">
        <w:rPr>
          <w:rFonts w:ascii="Times New Roman" w:hAnsi="Times New Roman"/>
          <w:bCs/>
          <w:sz w:val="20"/>
          <w:szCs w:val="20"/>
        </w:rPr>
        <w:t>.04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14:paraId="6E8E1AF8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14:paraId="5CAD9002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14:paraId="097A7692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14:paraId="3A236A59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14:paraId="7BB3B1B8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14:paraId="37B5D46F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14:paraId="55A37213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14:paraId="7A5C353D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14:paraId="3E736C68" w14:textId="60C492EA" w:rsidR="00800A39" w:rsidRPr="00424AA8" w:rsidRDefault="00C51AF8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32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14:paraId="6D12A65F" w14:textId="40358E32" w:rsidR="00800A39" w:rsidRPr="00424AA8" w:rsidRDefault="00821482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DIAGNOSTA LABORATORYJNY</w:t>
      </w:r>
    </w:p>
    <w:p w14:paraId="7F858D7C" w14:textId="77777777"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14:paraId="4191BB5E" w14:textId="77777777" w:rsidR="003E1719" w:rsidRPr="0016337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16"/>
          <w:szCs w:val="16"/>
        </w:rPr>
      </w:pPr>
    </w:p>
    <w:p w14:paraId="0ECDDF97" w14:textId="77777777"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21376A">
        <w:rPr>
          <w:rStyle w:val="Domylnaczcionkaakapitu1"/>
          <w:rFonts w:ascii="Times New Roman" w:hAnsi="Times New Roman"/>
          <w:b/>
          <w:sz w:val="20"/>
          <w:szCs w:val="20"/>
        </w:rPr>
        <w:t>do dnia 30.04</w:t>
      </w:r>
      <w:r w:rsidR="001D1536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14:paraId="0B07608D" w14:textId="77777777" w:rsidR="00800A39" w:rsidRPr="0042396E" w:rsidRDefault="00800A39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</w:t>
      </w:r>
      <w:r w:rsidR="0042396E">
        <w:rPr>
          <w:rFonts w:ascii="Times New Roman" w:hAnsi="Times New Roman"/>
          <w:sz w:val="20"/>
          <w:szCs w:val="20"/>
        </w:rPr>
        <w:t>Powstania Styczniowego</w:t>
      </w:r>
      <w:r w:rsidR="004A60BD">
        <w:rPr>
          <w:rFonts w:ascii="Times New Roman" w:hAnsi="Times New Roman"/>
          <w:sz w:val="20"/>
          <w:szCs w:val="20"/>
        </w:rPr>
        <w:t xml:space="preserve"> 1, Gdynia – Szpital </w:t>
      </w:r>
      <w:r w:rsidR="0042396E">
        <w:rPr>
          <w:rFonts w:ascii="Times New Roman" w:hAnsi="Times New Roman"/>
          <w:sz w:val="20"/>
          <w:szCs w:val="20"/>
        </w:rPr>
        <w:t xml:space="preserve">Morski im. PCK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14:paraId="350FB9A5" w14:textId="77777777" w:rsidR="00C32F9A" w:rsidRPr="00163379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16"/>
          <w:szCs w:val="16"/>
        </w:rPr>
      </w:pPr>
    </w:p>
    <w:p w14:paraId="3751C02A" w14:textId="738049FD" w:rsidR="001D1536" w:rsidRPr="00D419CC" w:rsidRDefault="00D419CC" w:rsidP="00462A06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5624AB">
        <w:rPr>
          <w:rFonts w:ascii="Times New Roman" w:hAnsi="Times New Roman"/>
          <w:b/>
          <w:bCs/>
          <w:sz w:val="20"/>
          <w:szCs w:val="20"/>
          <w:u w:val="single"/>
        </w:rPr>
        <w:t>III.1.</w:t>
      </w:r>
      <w:r w:rsidRPr="005624AB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5624AB">
        <w:rPr>
          <w:rStyle w:val="Pogrubienie"/>
          <w:rFonts w:ascii="Times New Roman" w:hAnsi="Times New Roman"/>
          <w:sz w:val="20"/>
          <w:szCs w:val="20"/>
          <w:u w:val="single"/>
        </w:rPr>
        <w:t xml:space="preserve">Udzielanie świadczeń zdrowotnych/usług </w:t>
      </w:r>
      <w:r w:rsidRPr="005624AB">
        <w:rPr>
          <w:rFonts w:ascii="Times New Roman" w:hAnsi="Times New Roman"/>
          <w:b/>
          <w:bCs/>
          <w:sz w:val="20"/>
          <w:szCs w:val="20"/>
          <w:u w:val="single"/>
        </w:rPr>
        <w:t>w zakresie uprawnień i kwalifikacji Diagnosty L</w:t>
      </w:r>
      <w:r w:rsidR="00B13F8E" w:rsidRPr="005624AB">
        <w:rPr>
          <w:rFonts w:ascii="Times New Roman" w:hAnsi="Times New Roman"/>
          <w:b/>
          <w:bCs/>
          <w:sz w:val="20"/>
          <w:szCs w:val="20"/>
          <w:u w:val="single"/>
        </w:rPr>
        <w:t xml:space="preserve">aboratoryjnego w Pracowni Hematologii i Banku Komórek Krwiotwórczych przy Oddziale Hematologii </w:t>
      </w:r>
      <w:r w:rsidR="005624AB" w:rsidRPr="005624AB">
        <w:rPr>
          <w:rFonts w:ascii="Times New Roman" w:hAnsi="Times New Roman"/>
          <w:b/>
          <w:bCs/>
          <w:sz w:val="20"/>
          <w:szCs w:val="20"/>
          <w:u w:val="single"/>
        </w:rPr>
        <w:t>i Transplantologii Szpiku.</w:t>
      </w:r>
      <w:r w:rsidR="005624AB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14:paraId="5645E133" w14:textId="77777777"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</w:t>
      </w:r>
      <w:r w:rsidR="0084456A">
        <w:rPr>
          <w:rFonts w:ascii="Times New Roman" w:hAnsi="Times New Roman"/>
          <w:sz w:val="20"/>
          <w:szCs w:val="20"/>
          <w:shd w:val="clear" w:color="auto" w:fill="FFFFFF"/>
        </w:rPr>
        <w:t>/usług</w:t>
      </w: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419CC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F30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419CC">
        <w:rPr>
          <w:rFonts w:ascii="Times New Roman" w:hAnsi="Times New Roman"/>
          <w:sz w:val="20"/>
          <w:szCs w:val="20"/>
        </w:rPr>
        <w:t>diagnostę laboratoryjnego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4456A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2D734A">
        <w:rPr>
          <w:rFonts w:ascii="Times New Roman" w:hAnsi="Times New Roman"/>
          <w:sz w:val="20"/>
          <w:szCs w:val="20"/>
        </w:rPr>
        <w:t>Powstania Styczniowego</w:t>
      </w:r>
      <w:r w:rsidR="004A60BD">
        <w:rPr>
          <w:rFonts w:ascii="Times New Roman" w:hAnsi="Times New Roman"/>
          <w:sz w:val="20"/>
          <w:szCs w:val="20"/>
        </w:rPr>
        <w:t xml:space="preserve">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14:paraId="51DD487A" w14:textId="77777777" w:rsidR="00EF0005" w:rsidRPr="00C93964" w:rsidRDefault="001D1536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Szcze</w:t>
      </w:r>
      <w:r w:rsidR="0084456A">
        <w:rPr>
          <w:rFonts w:ascii="Times New Roman" w:hAnsi="Times New Roman"/>
          <w:bCs/>
          <w:sz w:val="20"/>
          <w:szCs w:val="20"/>
        </w:rPr>
        <w:t>gółowy zakres obowiązków diagnosty laboratoryjnego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2D734A">
        <w:rPr>
          <w:rFonts w:ascii="Times New Roman" w:hAnsi="Times New Roman"/>
          <w:bCs/>
          <w:sz w:val="20"/>
          <w:szCs w:val="20"/>
        </w:rPr>
        <w:t>Załącznik nr</w:t>
      </w:r>
      <w:r w:rsidR="001C5440">
        <w:rPr>
          <w:rFonts w:ascii="Times New Roman" w:hAnsi="Times New Roman"/>
          <w:bCs/>
          <w:sz w:val="20"/>
          <w:szCs w:val="20"/>
        </w:rPr>
        <w:t xml:space="preserve"> 3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14:paraId="31326031" w14:textId="77777777" w:rsidR="00EF0005" w:rsidRDefault="004A60BD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D419CC">
        <w:rPr>
          <w:rFonts w:ascii="Times New Roman" w:hAnsi="Times New Roman"/>
          <w:bCs/>
          <w:sz w:val="20"/>
          <w:szCs w:val="20"/>
        </w:rPr>
        <w:t>dnia 30.04</w:t>
      </w:r>
      <w:r w:rsidR="001D1536">
        <w:rPr>
          <w:rFonts w:ascii="Times New Roman" w:hAnsi="Times New Roman"/>
          <w:bCs/>
          <w:sz w:val="20"/>
          <w:szCs w:val="20"/>
        </w:rPr>
        <w:t>.2021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</w:t>
      </w:r>
      <w:r w:rsidR="0084456A">
        <w:rPr>
          <w:rFonts w:ascii="Times New Roman" w:hAnsi="Times New Roman"/>
          <w:bCs/>
          <w:sz w:val="20"/>
          <w:szCs w:val="20"/>
        </w:rPr>
        <w:t>,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14:paraId="74A0F28B" w14:textId="77777777" w:rsidR="00800A39" w:rsidRPr="00C457DD" w:rsidRDefault="00EF0005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14:paraId="5D85A7EB" w14:textId="77777777"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14:paraId="6B87D216" w14:textId="77777777"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</w:t>
      </w:r>
      <w:r w:rsidR="0084456A">
        <w:rPr>
          <w:rFonts w:ascii="Times New Roman" w:hAnsi="Times New Roman"/>
          <w:sz w:val="20"/>
          <w:szCs w:val="20"/>
        </w:rPr>
        <w:t>,</w:t>
      </w:r>
    </w:p>
    <w:p w14:paraId="54938F86" w14:textId="77777777" w:rsidR="00163379" w:rsidRDefault="00800A3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14:paraId="3BF5F97F" w14:textId="5528D364" w:rsidR="0084456A" w:rsidRPr="00234DEE" w:rsidRDefault="00163379" w:rsidP="009F2987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234DEE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osobami uprawnionymi do wykonywania świadczeń objętych konkursem, tj.: posiadają niezbędną wiedzę i doświadczenie, a także dysponują osobami uprawnionymi do wykonywania świadczeń objętych konkursem, tj.: </w:t>
      </w:r>
      <w:r w:rsidR="0084456A" w:rsidRPr="00234DEE">
        <w:rPr>
          <w:rFonts w:ascii="Times New Roman" w:hAnsi="Times New Roman"/>
          <w:sz w:val="20"/>
          <w:szCs w:val="20"/>
          <w:u w:val="single"/>
        </w:rPr>
        <w:t>tytuł</w:t>
      </w:r>
      <w:r w:rsidR="00FE45AE" w:rsidRPr="00234DEE">
        <w:rPr>
          <w:rFonts w:ascii="Times New Roman" w:hAnsi="Times New Roman"/>
          <w:sz w:val="20"/>
          <w:szCs w:val="20"/>
          <w:u w:val="single"/>
        </w:rPr>
        <w:t xml:space="preserve"> z</w:t>
      </w:r>
      <w:r w:rsidR="009F2987" w:rsidRPr="00234DEE">
        <w:rPr>
          <w:rFonts w:ascii="Times New Roman" w:hAnsi="Times New Roman"/>
          <w:sz w:val="20"/>
          <w:szCs w:val="20"/>
          <w:u w:val="single"/>
        </w:rPr>
        <w:t>a</w:t>
      </w:r>
      <w:r w:rsidR="00FE45AE" w:rsidRPr="00234DEE">
        <w:rPr>
          <w:rFonts w:ascii="Times New Roman" w:hAnsi="Times New Roman"/>
          <w:sz w:val="20"/>
          <w:szCs w:val="20"/>
          <w:u w:val="single"/>
        </w:rPr>
        <w:t>wodowy</w:t>
      </w:r>
      <w:r w:rsidR="00116985" w:rsidRPr="00234DEE">
        <w:rPr>
          <w:rFonts w:ascii="Times New Roman" w:hAnsi="Times New Roman"/>
          <w:sz w:val="20"/>
          <w:szCs w:val="20"/>
          <w:u w:val="single"/>
        </w:rPr>
        <w:t xml:space="preserve"> Diagnosty L</w:t>
      </w:r>
      <w:r w:rsidR="0084456A" w:rsidRPr="00234DEE">
        <w:rPr>
          <w:rFonts w:ascii="Times New Roman" w:hAnsi="Times New Roman"/>
          <w:sz w:val="20"/>
          <w:szCs w:val="20"/>
          <w:u w:val="single"/>
        </w:rPr>
        <w:t>aboratoryjnego</w:t>
      </w:r>
      <w:r w:rsidR="009E3C72" w:rsidRPr="00234DEE">
        <w:rPr>
          <w:rFonts w:ascii="Times New Roman" w:hAnsi="Times New Roman"/>
          <w:sz w:val="20"/>
          <w:szCs w:val="20"/>
          <w:u w:val="single"/>
        </w:rPr>
        <w:t xml:space="preserve"> zgodnie z ustawą z dnia 27 lipca 2001 r. o diagnostyc</w:t>
      </w:r>
      <w:r w:rsidR="00D26EF0">
        <w:rPr>
          <w:rFonts w:ascii="Times New Roman" w:hAnsi="Times New Roman"/>
          <w:sz w:val="20"/>
          <w:szCs w:val="20"/>
          <w:u w:val="single"/>
        </w:rPr>
        <w:t>e laboratoryjnej (tj. Dz.U. 2016</w:t>
      </w:r>
      <w:r w:rsidR="009E3C72" w:rsidRPr="00234DE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26EF0">
        <w:rPr>
          <w:rFonts w:ascii="Times New Roman" w:hAnsi="Times New Roman"/>
          <w:sz w:val="20"/>
          <w:szCs w:val="20"/>
          <w:u w:val="single"/>
        </w:rPr>
        <w:t>poz. 2245 ze zm.</w:t>
      </w:r>
      <w:r w:rsidR="009E3C72" w:rsidRPr="00234DEE">
        <w:rPr>
          <w:rFonts w:ascii="Times New Roman" w:hAnsi="Times New Roman"/>
          <w:sz w:val="20"/>
          <w:szCs w:val="20"/>
          <w:u w:val="single"/>
        </w:rPr>
        <w:t>)</w:t>
      </w:r>
      <w:r w:rsidR="0084456A" w:rsidRPr="00234DEE">
        <w:rPr>
          <w:rFonts w:ascii="Times New Roman" w:hAnsi="Times New Roman"/>
          <w:sz w:val="20"/>
          <w:szCs w:val="20"/>
          <w:u w:val="single"/>
        </w:rPr>
        <w:t>, dyplom</w:t>
      </w:r>
      <w:r w:rsidR="009F2987" w:rsidRPr="00234DEE">
        <w:rPr>
          <w:rFonts w:ascii="Times New Roman" w:hAnsi="Times New Roman"/>
          <w:sz w:val="20"/>
          <w:szCs w:val="20"/>
          <w:u w:val="single"/>
        </w:rPr>
        <w:t xml:space="preserve"> potwierdzający kwalifikacje do wykonywania w/w zawodu</w:t>
      </w:r>
      <w:r w:rsidR="00116985" w:rsidRPr="00234DEE">
        <w:rPr>
          <w:rFonts w:ascii="Times New Roman" w:hAnsi="Times New Roman"/>
          <w:sz w:val="20"/>
          <w:szCs w:val="20"/>
          <w:u w:val="single"/>
        </w:rPr>
        <w:t xml:space="preserve"> oraz aktualne prawo wykonywania zawodu Diagnosty L</w:t>
      </w:r>
      <w:r w:rsidR="009F2987" w:rsidRPr="00234DEE">
        <w:rPr>
          <w:rFonts w:ascii="Times New Roman" w:hAnsi="Times New Roman"/>
          <w:sz w:val="20"/>
          <w:szCs w:val="20"/>
          <w:u w:val="single"/>
        </w:rPr>
        <w:t>aboratoryjnego potwierdzone</w:t>
      </w:r>
      <w:r w:rsidR="0049203E">
        <w:rPr>
          <w:rFonts w:ascii="Times New Roman" w:hAnsi="Times New Roman"/>
          <w:sz w:val="20"/>
          <w:szCs w:val="20"/>
          <w:u w:val="single"/>
        </w:rPr>
        <w:t xml:space="preserve"> wpisem</w:t>
      </w:r>
      <w:r w:rsidR="009F2987" w:rsidRPr="00234DEE">
        <w:rPr>
          <w:rFonts w:ascii="Times New Roman" w:hAnsi="Times New Roman"/>
          <w:sz w:val="20"/>
          <w:szCs w:val="20"/>
          <w:u w:val="single"/>
        </w:rPr>
        <w:t xml:space="preserve"> przez Krajową</w:t>
      </w:r>
      <w:r w:rsidR="0049203E">
        <w:rPr>
          <w:rFonts w:ascii="Times New Roman" w:hAnsi="Times New Roman"/>
          <w:sz w:val="20"/>
          <w:szCs w:val="20"/>
          <w:u w:val="single"/>
        </w:rPr>
        <w:t xml:space="preserve"> Radę Diagnostów Laboratoryjnych oraz </w:t>
      </w:r>
      <w:r w:rsidR="00D364BD" w:rsidRPr="00234DEE">
        <w:rPr>
          <w:rFonts w:ascii="Times New Roman" w:hAnsi="Times New Roman"/>
          <w:sz w:val="20"/>
          <w:szCs w:val="20"/>
          <w:u w:val="single"/>
        </w:rPr>
        <w:t xml:space="preserve">doświadczenie </w:t>
      </w:r>
      <w:r w:rsidR="00E177C3">
        <w:rPr>
          <w:rFonts w:ascii="Times New Roman" w:hAnsi="Times New Roman"/>
          <w:sz w:val="20"/>
          <w:szCs w:val="20"/>
          <w:u w:val="single"/>
        </w:rPr>
        <w:t>w pracy w pracowni hematologii</w:t>
      </w:r>
      <w:r w:rsidR="00E177C3" w:rsidRPr="004834E3">
        <w:rPr>
          <w:rFonts w:ascii="Times New Roman" w:hAnsi="Times New Roman"/>
          <w:sz w:val="20"/>
          <w:szCs w:val="20"/>
          <w:u w:val="single"/>
        </w:rPr>
        <w:t>, w tym przy twor</w:t>
      </w:r>
      <w:r w:rsidR="00E177C3">
        <w:rPr>
          <w:rFonts w:ascii="Times New Roman" w:hAnsi="Times New Roman"/>
          <w:sz w:val="20"/>
          <w:szCs w:val="20"/>
          <w:u w:val="single"/>
        </w:rPr>
        <w:t xml:space="preserve">zeniu procedur </w:t>
      </w:r>
      <w:r w:rsidR="00607AEE">
        <w:rPr>
          <w:rFonts w:ascii="Times New Roman" w:hAnsi="Times New Roman"/>
          <w:sz w:val="20"/>
          <w:szCs w:val="20"/>
          <w:u w:val="single"/>
        </w:rPr>
        <w:br/>
      </w:r>
      <w:r w:rsidR="00E177C3">
        <w:rPr>
          <w:rFonts w:ascii="Times New Roman" w:hAnsi="Times New Roman"/>
          <w:sz w:val="20"/>
          <w:szCs w:val="20"/>
          <w:u w:val="single"/>
        </w:rPr>
        <w:t xml:space="preserve">w dziedzinie diagnostyki laboratoryjnej. </w:t>
      </w:r>
    </w:p>
    <w:p w14:paraId="6671539A" w14:textId="77777777" w:rsidR="00163379" w:rsidRPr="00AA70DE" w:rsidRDefault="0016337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70DE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AA70DE">
        <w:rPr>
          <w:rFonts w:ascii="Times New Roman" w:hAnsi="Times New Roman"/>
          <w:sz w:val="20"/>
          <w:szCs w:val="20"/>
        </w:rPr>
        <w:t xml:space="preserve">czeń zdrowotnych/usług zgodnie </w:t>
      </w:r>
      <w:r w:rsidR="00AA70DE">
        <w:rPr>
          <w:rFonts w:ascii="Times New Roman" w:hAnsi="Times New Roman"/>
          <w:sz w:val="20"/>
          <w:szCs w:val="20"/>
        </w:rPr>
        <w:br/>
      </w:r>
      <w:r w:rsidRPr="00AA70DE">
        <w:rPr>
          <w:rFonts w:ascii="Times New Roman" w:hAnsi="Times New Roman"/>
          <w:sz w:val="20"/>
          <w:szCs w:val="20"/>
        </w:rPr>
        <w:t>z zapotrzebowani</w:t>
      </w:r>
      <w:r w:rsidR="004D07C5">
        <w:rPr>
          <w:rFonts w:ascii="Times New Roman" w:hAnsi="Times New Roman"/>
          <w:sz w:val="20"/>
          <w:szCs w:val="20"/>
        </w:rPr>
        <w:t>em Udzielającego zamówienia wskazanym</w:t>
      </w:r>
      <w:r w:rsidRPr="00AA70DE">
        <w:rPr>
          <w:rFonts w:ascii="Times New Roman" w:hAnsi="Times New Roman"/>
          <w:sz w:val="20"/>
          <w:szCs w:val="20"/>
        </w:rPr>
        <w:t xml:space="preserve"> w ustalonym przez niego harmonogramie.             </w:t>
      </w:r>
    </w:p>
    <w:p w14:paraId="24A12C50" w14:textId="77777777" w:rsidR="00AC2596" w:rsidRPr="00163379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14:paraId="562DCC15" w14:textId="77777777"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CA540E">
        <w:rPr>
          <w:rFonts w:ascii="Times New Roman" w:hAnsi="Times New Roman"/>
          <w:sz w:val="20"/>
          <w:szCs w:val="20"/>
        </w:rPr>
        <w:t>32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14:paraId="35FB255C" w14:textId="052AB9F8"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CA540E">
        <w:rPr>
          <w:rFonts w:ascii="Times New Roman" w:hAnsi="Times New Roman"/>
          <w:b/>
          <w:bCs/>
          <w:sz w:val="20"/>
          <w:szCs w:val="20"/>
        </w:rPr>
        <w:t>32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8A5B72">
        <w:rPr>
          <w:rFonts w:ascii="Times New Roman" w:hAnsi="Times New Roman"/>
          <w:b/>
          <w:sz w:val="20"/>
          <w:szCs w:val="20"/>
        </w:rPr>
        <w:t>23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CA540E">
        <w:rPr>
          <w:rFonts w:ascii="Times New Roman" w:hAnsi="Times New Roman"/>
          <w:b/>
          <w:sz w:val="20"/>
          <w:szCs w:val="20"/>
        </w:rPr>
        <w:t>04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8A5B72">
        <w:rPr>
          <w:rFonts w:ascii="Times New Roman" w:hAnsi="Times New Roman"/>
          <w:b/>
          <w:bCs/>
          <w:sz w:val="20"/>
          <w:szCs w:val="20"/>
        </w:rPr>
        <w:t>23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CA540E">
        <w:rPr>
          <w:rFonts w:ascii="Times New Roman" w:hAnsi="Times New Roman"/>
          <w:b/>
          <w:bCs/>
          <w:sz w:val="20"/>
          <w:szCs w:val="20"/>
        </w:rPr>
        <w:t>04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14:paraId="7ED50B31" w14:textId="77777777"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14:paraId="4E1B4FA9" w14:textId="77777777" w:rsidR="00800A39" w:rsidRPr="00424AA8" w:rsidRDefault="00800A39" w:rsidP="00404CE3">
      <w:pPr>
        <w:spacing w:after="6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14:paraId="08CBDFCA" w14:textId="0087DB3C" w:rsidR="00800A39" w:rsidRPr="00EE1579" w:rsidRDefault="00800A39" w:rsidP="00404CE3">
      <w:pPr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8A5B72">
        <w:rPr>
          <w:rFonts w:ascii="Times New Roman" w:hAnsi="Times New Roman"/>
          <w:b/>
          <w:sz w:val="20"/>
          <w:szCs w:val="20"/>
        </w:rPr>
        <w:t>23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CA540E">
        <w:rPr>
          <w:rFonts w:ascii="Times New Roman" w:hAnsi="Times New Roman"/>
          <w:b/>
          <w:sz w:val="20"/>
          <w:szCs w:val="20"/>
        </w:rPr>
        <w:t>04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14:paraId="1054F03F" w14:textId="488CB89A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8A5B72">
        <w:rPr>
          <w:rFonts w:ascii="Times New Roman" w:hAnsi="Times New Roman"/>
          <w:b/>
          <w:sz w:val="20"/>
          <w:szCs w:val="20"/>
          <w:u w:val="single"/>
        </w:rPr>
        <w:t>dnia 23</w:t>
      </w:r>
      <w:r w:rsidR="004D1344" w:rsidRPr="00AA70DE">
        <w:rPr>
          <w:rFonts w:ascii="Times New Roman" w:hAnsi="Times New Roman"/>
          <w:b/>
          <w:sz w:val="20"/>
          <w:szCs w:val="20"/>
          <w:u w:val="single"/>
        </w:rPr>
        <w:t>.</w:t>
      </w:r>
      <w:r w:rsidR="00CA540E">
        <w:rPr>
          <w:rFonts w:ascii="Times New Roman" w:hAnsi="Times New Roman"/>
          <w:b/>
          <w:sz w:val="20"/>
          <w:szCs w:val="20"/>
          <w:u w:val="single"/>
        </w:rPr>
        <w:t>04</w:t>
      </w:r>
      <w:r w:rsidR="00B72C2B" w:rsidRPr="00AA70D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AA70D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14:paraId="25916CA4" w14:textId="77777777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14:paraId="57019B8E" w14:textId="77777777" w:rsidR="00800A39" w:rsidRPr="00404CE3" w:rsidRDefault="00800A39" w:rsidP="00404CE3">
      <w:p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73B97777" w14:textId="77777777" w:rsidR="00800A39" w:rsidRPr="00404CE3" w:rsidRDefault="00800A39" w:rsidP="00404CE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14:paraId="2D290B1D" w14:textId="77777777" w:rsidR="00F02900" w:rsidRPr="00163379" w:rsidRDefault="00800A39" w:rsidP="0016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CA540E">
        <w:rPr>
          <w:rFonts w:ascii="Times New Roman" w:hAnsi="Times New Roman"/>
          <w:bCs/>
          <w:sz w:val="20"/>
          <w:szCs w:val="20"/>
        </w:rPr>
        <w:t>32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14:paraId="1A9C2D2E" w14:textId="77777777" w:rsidR="00F02900" w:rsidRDefault="00F02900" w:rsidP="00404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FD55B5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17CDDC2B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4F84282D" w14:textId="77777777" w:rsidR="007E337F" w:rsidRDefault="007E337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747E08C9" w14:textId="77777777"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14:paraId="22240760" w14:textId="77777777"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976F" w14:textId="77777777" w:rsidR="001D6291" w:rsidRDefault="001D6291" w:rsidP="00A8421C">
      <w:pPr>
        <w:spacing w:after="0" w:line="240" w:lineRule="auto"/>
      </w:pPr>
      <w:r>
        <w:separator/>
      </w:r>
    </w:p>
  </w:endnote>
  <w:endnote w:type="continuationSeparator" w:id="0">
    <w:p w14:paraId="5A8D9AD9" w14:textId="77777777" w:rsidR="001D6291" w:rsidRDefault="001D629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F809" w14:textId="77777777" w:rsidR="001C5440" w:rsidRDefault="001C5440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 wp14:anchorId="2893E031" wp14:editId="4C0C9037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652AC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284E95C9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9D4F8E3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14:paraId="2A5D1780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05B46B7" w14:textId="77777777" w:rsidR="001C5440" w:rsidRPr="001800AA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A13A" w14:textId="77777777" w:rsidR="001D6291" w:rsidRDefault="001D6291" w:rsidP="00A8421C">
      <w:pPr>
        <w:spacing w:after="0" w:line="240" w:lineRule="auto"/>
      </w:pPr>
      <w:r>
        <w:separator/>
      </w:r>
    </w:p>
  </w:footnote>
  <w:footnote w:type="continuationSeparator" w:id="0">
    <w:p w14:paraId="22C7F149" w14:textId="77777777" w:rsidR="001D6291" w:rsidRDefault="001D629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AC" w14:textId="77777777" w:rsidR="001C5440" w:rsidRDefault="0049203E">
    <w:pPr>
      <w:pStyle w:val="Nagwek"/>
    </w:pPr>
    <w:r>
      <w:rPr>
        <w:noProof/>
        <w:lang w:eastAsia="pl-PL"/>
      </w:rPr>
      <w:pict w14:anchorId="7274F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E27" w14:textId="77777777" w:rsidR="001C5440" w:rsidRPr="00406824" w:rsidRDefault="001C544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B2B0BE" wp14:editId="3E3323FE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03E">
      <w:rPr>
        <w:noProof/>
        <w:lang w:eastAsia="pl-PL"/>
      </w:rPr>
      <w:pict w14:anchorId="4AF89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3F01CA71" wp14:editId="42C01E6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0A201A5" w14:textId="77777777" w:rsidR="001C5440" w:rsidRDefault="001C5440" w:rsidP="00B90AE7">
    <w:pPr>
      <w:pStyle w:val="Nagwek"/>
    </w:pPr>
    <w:r>
      <w:tab/>
    </w:r>
  </w:p>
  <w:p w14:paraId="2225E89E" w14:textId="77777777" w:rsidR="001C5440" w:rsidRPr="002D500A" w:rsidRDefault="001C544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5F5A3419" wp14:editId="228D7A27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C4F3" w14:textId="77777777" w:rsidR="001C5440" w:rsidRDefault="0049203E">
    <w:pPr>
      <w:pStyle w:val="Nagwek"/>
    </w:pPr>
    <w:r>
      <w:rPr>
        <w:noProof/>
        <w:lang w:eastAsia="pl-PL"/>
      </w:rPr>
      <w:pict w14:anchorId="19057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F228D8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6"/>
  </w:num>
  <w:num w:numId="22">
    <w:abstractNumId w:val="11"/>
  </w:num>
  <w:num w:numId="23">
    <w:abstractNumId w:val="16"/>
  </w:num>
  <w:num w:numId="24">
    <w:abstractNumId w:val="29"/>
  </w:num>
  <w:num w:numId="25">
    <w:abstractNumId w:val="20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6"/>
  </w:num>
  <w:num w:numId="32">
    <w:abstractNumId w:val="38"/>
  </w:num>
  <w:num w:numId="33">
    <w:abstractNumId w:val="24"/>
  </w:num>
  <w:num w:numId="34">
    <w:abstractNumId w:val="19"/>
  </w:num>
  <w:num w:numId="35">
    <w:abstractNumId w:val="28"/>
  </w:num>
  <w:num w:numId="36">
    <w:abstractNumId w:val="31"/>
  </w:num>
  <w:num w:numId="37">
    <w:abstractNumId w:val="35"/>
  </w:num>
  <w:num w:numId="38">
    <w:abstractNumId w:val="33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21C3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5271E"/>
    <w:rsid w:val="00066CAB"/>
    <w:rsid w:val="0007788C"/>
    <w:rsid w:val="00092214"/>
    <w:rsid w:val="000B31C9"/>
    <w:rsid w:val="000D7854"/>
    <w:rsid w:val="0011393E"/>
    <w:rsid w:val="00116985"/>
    <w:rsid w:val="0014136A"/>
    <w:rsid w:val="00141450"/>
    <w:rsid w:val="00141978"/>
    <w:rsid w:val="00163379"/>
    <w:rsid w:val="001675E8"/>
    <w:rsid w:val="00170981"/>
    <w:rsid w:val="001717C9"/>
    <w:rsid w:val="001800AA"/>
    <w:rsid w:val="00186C77"/>
    <w:rsid w:val="001926FA"/>
    <w:rsid w:val="001C5440"/>
    <w:rsid w:val="001C79B9"/>
    <w:rsid w:val="001D1536"/>
    <w:rsid w:val="001D4142"/>
    <w:rsid w:val="001D6291"/>
    <w:rsid w:val="001E068F"/>
    <w:rsid w:val="001E2874"/>
    <w:rsid w:val="001E2C43"/>
    <w:rsid w:val="00211FF0"/>
    <w:rsid w:val="0021376A"/>
    <w:rsid w:val="00217D02"/>
    <w:rsid w:val="00221C47"/>
    <w:rsid w:val="00225FDD"/>
    <w:rsid w:val="00227529"/>
    <w:rsid w:val="0023034C"/>
    <w:rsid w:val="00232C25"/>
    <w:rsid w:val="00234DEE"/>
    <w:rsid w:val="00235D58"/>
    <w:rsid w:val="002450B7"/>
    <w:rsid w:val="00261ED5"/>
    <w:rsid w:val="00263B31"/>
    <w:rsid w:val="00270F2A"/>
    <w:rsid w:val="0027263B"/>
    <w:rsid w:val="00285ED3"/>
    <w:rsid w:val="002C37A5"/>
    <w:rsid w:val="002D500A"/>
    <w:rsid w:val="002D734A"/>
    <w:rsid w:val="002E0160"/>
    <w:rsid w:val="002E108E"/>
    <w:rsid w:val="002E2078"/>
    <w:rsid w:val="002E4B04"/>
    <w:rsid w:val="002F6612"/>
    <w:rsid w:val="00304967"/>
    <w:rsid w:val="00314976"/>
    <w:rsid w:val="00317D2B"/>
    <w:rsid w:val="00323278"/>
    <w:rsid w:val="00323C29"/>
    <w:rsid w:val="0032601E"/>
    <w:rsid w:val="00330BF0"/>
    <w:rsid w:val="00337C81"/>
    <w:rsid w:val="00341D32"/>
    <w:rsid w:val="003718D5"/>
    <w:rsid w:val="003872EF"/>
    <w:rsid w:val="00394CAA"/>
    <w:rsid w:val="00395233"/>
    <w:rsid w:val="00396034"/>
    <w:rsid w:val="003A3863"/>
    <w:rsid w:val="003A7AB0"/>
    <w:rsid w:val="003D6054"/>
    <w:rsid w:val="003E1719"/>
    <w:rsid w:val="004029ED"/>
    <w:rsid w:val="00404639"/>
    <w:rsid w:val="00404CE3"/>
    <w:rsid w:val="00406824"/>
    <w:rsid w:val="00406FFC"/>
    <w:rsid w:val="00422A5E"/>
    <w:rsid w:val="0042396E"/>
    <w:rsid w:val="00424AA8"/>
    <w:rsid w:val="004270F9"/>
    <w:rsid w:val="00440B3E"/>
    <w:rsid w:val="00455169"/>
    <w:rsid w:val="004577E4"/>
    <w:rsid w:val="0046006C"/>
    <w:rsid w:val="00462A06"/>
    <w:rsid w:val="00463AEC"/>
    <w:rsid w:val="0046620C"/>
    <w:rsid w:val="00472962"/>
    <w:rsid w:val="00485528"/>
    <w:rsid w:val="0049203E"/>
    <w:rsid w:val="0049316A"/>
    <w:rsid w:val="00493A81"/>
    <w:rsid w:val="004A60BD"/>
    <w:rsid w:val="004A68C9"/>
    <w:rsid w:val="004B6F3B"/>
    <w:rsid w:val="004C3280"/>
    <w:rsid w:val="004D07C5"/>
    <w:rsid w:val="004D1344"/>
    <w:rsid w:val="004E11B3"/>
    <w:rsid w:val="004E2B7C"/>
    <w:rsid w:val="004F0812"/>
    <w:rsid w:val="004F1FC7"/>
    <w:rsid w:val="0050427D"/>
    <w:rsid w:val="00511BB4"/>
    <w:rsid w:val="00513CDD"/>
    <w:rsid w:val="00515B7B"/>
    <w:rsid w:val="00523389"/>
    <w:rsid w:val="0054368E"/>
    <w:rsid w:val="00547822"/>
    <w:rsid w:val="005609ED"/>
    <w:rsid w:val="005624AB"/>
    <w:rsid w:val="00573A39"/>
    <w:rsid w:val="00582B44"/>
    <w:rsid w:val="005904EA"/>
    <w:rsid w:val="005A04F1"/>
    <w:rsid w:val="005A71E5"/>
    <w:rsid w:val="005A79E9"/>
    <w:rsid w:val="005B69B4"/>
    <w:rsid w:val="005C47E3"/>
    <w:rsid w:val="005E5EF7"/>
    <w:rsid w:val="005E772A"/>
    <w:rsid w:val="005F3789"/>
    <w:rsid w:val="006052DE"/>
    <w:rsid w:val="00607AEE"/>
    <w:rsid w:val="00610FC2"/>
    <w:rsid w:val="0064716C"/>
    <w:rsid w:val="00655A8B"/>
    <w:rsid w:val="00656F71"/>
    <w:rsid w:val="00665DD3"/>
    <w:rsid w:val="00675135"/>
    <w:rsid w:val="00677FA8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3FD1"/>
    <w:rsid w:val="007B0216"/>
    <w:rsid w:val="007B1674"/>
    <w:rsid w:val="007B2D69"/>
    <w:rsid w:val="007E337F"/>
    <w:rsid w:val="007F28AF"/>
    <w:rsid w:val="00800A39"/>
    <w:rsid w:val="0080519A"/>
    <w:rsid w:val="00812675"/>
    <w:rsid w:val="00821482"/>
    <w:rsid w:val="0084456A"/>
    <w:rsid w:val="008478E4"/>
    <w:rsid w:val="00851B60"/>
    <w:rsid w:val="008575DB"/>
    <w:rsid w:val="00867D52"/>
    <w:rsid w:val="00890058"/>
    <w:rsid w:val="00894710"/>
    <w:rsid w:val="008A5B72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21920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9E3C72"/>
    <w:rsid w:val="009F2987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A70DE"/>
    <w:rsid w:val="00AB7059"/>
    <w:rsid w:val="00AC0845"/>
    <w:rsid w:val="00AC2596"/>
    <w:rsid w:val="00AD4245"/>
    <w:rsid w:val="00AD4559"/>
    <w:rsid w:val="00AD4F92"/>
    <w:rsid w:val="00AE74AB"/>
    <w:rsid w:val="00AF0112"/>
    <w:rsid w:val="00B05BB7"/>
    <w:rsid w:val="00B13F8E"/>
    <w:rsid w:val="00B3778D"/>
    <w:rsid w:val="00B50E04"/>
    <w:rsid w:val="00B571FE"/>
    <w:rsid w:val="00B602E6"/>
    <w:rsid w:val="00B6281D"/>
    <w:rsid w:val="00B72B7F"/>
    <w:rsid w:val="00B72C2B"/>
    <w:rsid w:val="00B7534A"/>
    <w:rsid w:val="00B81B0D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1AF8"/>
    <w:rsid w:val="00C53050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3964"/>
    <w:rsid w:val="00C96416"/>
    <w:rsid w:val="00CA363E"/>
    <w:rsid w:val="00CA540E"/>
    <w:rsid w:val="00CA73CC"/>
    <w:rsid w:val="00CE1161"/>
    <w:rsid w:val="00CE791E"/>
    <w:rsid w:val="00CF097C"/>
    <w:rsid w:val="00CF29CF"/>
    <w:rsid w:val="00CF73E3"/>
    <w:rsid w:val="00CF7BF6"/>
    <w:rsid w:val="00D16901"/>
    <w:rsid w:val="00D24CD0"/>
    <w:rsid w:val="00D26EF0"/>
    <w:rsid w:val="00D31676"/>
    <w:rsid w:val="00D364BD"/>
    <w:rsid w:val="00D419CC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E06215"/>
    <w:rsid w:val="00E177C3"/>
    <w:rsid w:val="00E2292A"/>
    <w:rsid w:val="00E23515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4CB4"/>
    <w:rsid w:val="00EB58E7"/>
    <w:rsid w:val="00ED3149"/>
    <w:rsid w:val="00EE1579"/>
    <w:rsid w:val="00EE5D04"/>
    <w:rsid w:val="00EF0005"/>
    <w:rsid w:val="00EF4D29"/>
    <w:rsid w:val="00F004DB"/>
    <w:rsid w:val="00F02900"/>
    <w:rsid w:val="00F03AEC"/>
    <w:rsid w:val="00F11E2B"/>
    <w:rsid w:val="00F22FD5"/>
    <w:rsid w:val="00F2565C"/>
    <w:rsid w:val="00F277A2"/>
    <w:rsid w:val="00F30278"/>
    <w:rsid w:val="00F3188D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  <w:rsid w:val="00FE45AE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FB63FF4"/>
  <w15:docId w15:val="{0AC290D8-BC4C-4F3C-A83C-8498032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5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40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40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5453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27</cp:revision>
  <cp:lastPrinted>2019-04-10T12:56:00Z</cp:lastPrinted>
  <dcterms:created xsi:type="dcterms:W3CDTF">2019-02-14T13:28:00Z</dcterms:created>
  <dcterms:modified xsi:type="dcterms:W3CDTF">2019-04-10T13:46:00Z</dcterms:modified>
</cp:coreProperties>
</file>