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5" w:rsidRDefault="0098043C">
      <w:pPr>
        <w:jc w:val="right"/>
      </w:pPr>
      <w:r>
        <w:rPr>
          <w:rFonts w:ascii="Arial Narrow" w:hAnsi="Arial Narrow"/>
          <w:sz w:val="20"/>
          <w:szCs w:val="20"/>
        </w:rPr>
        <w:t>Gdańsk, dnia 01.07.2019</w:t>
      </w:r>
      <w:r>
        <w:rPr>
          <w:rFonts w:ascii="Arial Narrow" w:hAnsi="Arial Narrow"/>
          <w:sz w:val="20"/>
          <w:szCs w:val="20"/>
        </w:rPr>
        <w:t xml:space="preserve"> r.</w:t>
      </w:r>
    </w:p>
    <w:p w:rsidR="001E47C5" w:rsidRDefault="0098043C">
      <w:pPr>
        <w:jc w:val="center"/>
      </w:pPr>
      <w:r>
        <w:rPr>
          <w:rFonts w:ascii="Arial Narrow" w:hAnsi="Arial Narrow"/>
          <w:b/>
          <w:sz w:val="20"/>
          <w:szCs w:val="20"/>
        </w:rPr>
        <w:t>OGŁOSZENIE O ROZSTRZYGNIĘCIU KONKURSU OFERT</w:t>
      </w:r>
      <w:r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1E47C5" w:rsidRDefault="0098043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Dotyczy ogłoszenia z dnia 18.06.2019</w:t>
      </w:r>
      <w:r>
        <w:rPr>
          <w:rFonts w:ascii="Arial Narrow" w:hAnsi="Arial Narrow"/>
          <w:sz w:val="20"/>
          <w:szCs w:val="20"/>
        </w:rPr>
        <w:t xml:space="preserve"> r. – postępowanie konkursowe nr 49/2019</w:t>
      </w:r>
    </w:p>
    <w:p w:rsidR="0098043C" w:rsidRDefault="0098043C">
      <w:pPr>
        <w:jc w:val="center"/>
      </w:pPr>
    </w:p>
    <w:p w:rsidR="001E47C5" w:rsidRPr="0098043C" w:rsidRDefault="0098043C">
      <w:pPr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hAnsi="Arial Narrow"/>
        </w:rPr>
        <w:t xml:space="preserve">Komisja konkursowa powołana Zarządzeniem Zarządu Szpitali Pomorskich </w:t>
      </w:r>
      <w:r w:rsidRPr="0098043C">
        <w:rPr>
          <w:rFonts w:ascii="Arial Narrow" w:hAnsi="Arial Narrow"/>
        </w:rPr>
        <w:t>Sp. z o.o. z dnia 18.06.2019</w:t>
      </w:r>
      <w:r w:rsidRPr="0098043C">
        <w:rPr>
          <w:rFonts w:ascii="Arial Narrow" w:hAnsi="Arial Narrow"/>
        </w:rPr>
        <w:t xml:space="preserve"> r.- działając zgodnie z zapisami ustawy z dnia 15 kwietnia 2011 r. o działalności leczniczej (</w:t>
      </w:r>
      <w:proofErr w:type="spellStart"/>
      <w:r w:rsidRPr="0098043C">
        <w:rPr>
          <w:rFonts w:ascii="Arial Narrow" w:hAnsi="Arial Narrow"/>
        </w:rPr>
        <w:t>t.j</w:t>
      </w:r>
      <w:proofErr w:type="spellEnd"/>
      <w:r w:rsidRPr="0098043C">
        <w:rPr>
          <w:rFonts w:ascii="Arial Narrow" w:hAnsi="Arial Narrow"/>
        </w:rPr>
        <w:t>. Dz.U. 2018 poz. 2190</w:t>
      </w:r>
      <w:r w:rsidRPr="0098043C">
        <w:rPr>
          <w:rFonts w:ascii="Arial Narrow" w:hAnsi="Arial Narrow"/>
        </w:rPr>
        <w:t xml:space="preserve"> ze zm.) oraz zgodnie ze Szczegółowymi Warunkami Konkursu Ofert na udzielanie świadczeń zdrowotnych nr 49/2019</w:t>
      </w:r>
      <w:r w:rsidRPr="0098043C">
        <w:rPr>
          <w:rFonts w:ascii="Arial Narrow" w:hAnsi="Arial Narrow"/>
        </w:rPr>
        <w:t xml:space="preserve"> informuje o rozstrzygnięciu postępowania konkursowego w następujących zakresach świadczeń:</w:t>
      </w:r>
    </w:p>
    <w:p w:rsidR="001E47C5" w:rsidRPr="0098043C" w:rsidRDefault="001E47C5">
      <w:pPr>
        <w:spacing w:after="0" w:line="240" w:lineRule="auto"/>
        <w:jc w:val="both"/>
        <w:rPr>
          <w:rFonts w:ascii="Arial Narrow" w:hAnsi="Arial Narrow"/>
          <w:b/>
        </w:rPr>
      </w:pPr>
    </w:p>
    <w:p w:rsidR="0098043C" w:rsidRPr="0098043C" w:rsidRDefault="0098043C" w:rsidP="0098043C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hAnsi="Arial Narrow"/>
          <w:b/>
          <w:bCs/>
          <w:u w:val="single"/>
        </w:rPr>
        <w:t xml:space="preserve">III.1. </w:t>
      </w:r>
      <w:r w:rsidRPr="0098043C">
        <w:rPr>
          <w:rStyle w:val="Pogrubienie"/>
          <w:rFonts w:ascii="Arial Narrow" w:eastAsia="Times New Roman" w:hAnsi="Arial Narrow"/>
          <w:u w:val="single"/>
        </w:rPr>
        <w:t>Udzielanie świadczeń zdrowotnych w zakresie uprawnień i kwalifikacji fizjoterapeuty.</w:t>
      </w:r>
    </w:p>
    <w:p w:rsidR="0098043C" w:rsidRPr="0098043C" w:rsidRDefault="0098043C" w:rsidP="0098043C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Cs/>
          <w:highlight w:val="yellow"/>
        </w:rPr>
      </w:pPr>
    </w:p>
    <w:p w:rsidR="001E47C5" w:rsidRPr="0098043C" w:rsidRDefault="0098043C">
      <w:pPr>
        <w:pStyle w:val="Standard"/>
        <w:suppressAutoHyphens w:val="0"/>
        <w:spacing w:after="0" w:line="240" w:lineRule="auto"/>
        <w:jc w:val="both"/>
        <w:rPr>
          <w:rFonts w:ascii="Arial Narrow" w:hAnsi="Arial Narrow" w:cs="Times New Roman"/>
          <w:spacing w:val="20"/>
        </w:rPr>
      </w:pPr>
      <w:r w:rsidRPr="0098043C">
        <w:rPr>
          <w:rFonts w:ascii="Arial Narrow" w:hAnsi="Arial Narrow" w:cs="Times New Roman"/>
          <w:b/>
          <w:bCs/>
          <w:spacing w:val="20"/>
          <w:u w:val="single"/>
        </w:rPr>
        <w:t>Złożono 0 ofert</w:t>
      </w:r>
    </w:p>
    <w:p w:rsidR="001E47C5" w:rsidRPr="0098043C" w:rsidRDefault="001E47C5">
      <w:pPr>
        <w:pStyle w:val="Standard"/>
        <w:suppressAutoHyphens w:val="0"/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1E47C5" w:rsidRPr="0098043C" w:rsidRDefault="0098043C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Postępowanie w w/w zakresie zostało unieważnione na podstawie</w:t>
      </w:r>
      <w:r w:rsidRPr="0098043C">
        <w:rPr>
          <w:rFonts w:ascii="Arial Narrow" w:eastAsia="Arial" w:hAnsi="Arial Narrow" w:cs="Arial Narrow"/>
          <w:spacing w:val="20"/>
          <w:highlight w:val="white"/>
          <w:lang w:eastAsia="pl-PL"/>
        </w:rPr>
        <w:t xml:space="preserve"> pkt XI.1.1. 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>Szczegółowych Warunków Konkursu Ofert na udzielanie świadczeń zdrowotnych nr 49/2019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 xml:space="preserve"> </w:t>
      </w: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z powodu nie wpłynięcia żadnej oferty.</w:t>
      </w:r>
      <w:r w:rsidRPr="0098043C">
        <w:rPr>
          <w:rFonts w:ascii="Arial Narrow" w:hAnsi="Arial Narrow"/>
          <w:bCs/>
        </w:rPr>
        <w:t xml:space="preserve"> </w:t>
      </w:r>
    </w:p>
    <w:p w:rsidR="001E47C5" w:rsidRPr="0098043C" w:rsidRDefault="001E47C5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</w:p>
    <w:p w:rsidR="001E47C5" w:rsidRPr="0098043C" w:rsidRDefault="001E47C5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1E47C5" w:rsidRPr="0098043C" w:rsidRDefault="0098043C">
      <w:pPr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hAnsi="Arial Narrow"/>
        </w:rPr>
        <w:t>Ogłoszenie o rozstrzygnięciu konkursu ofert zamieszczone zostaje na tablicy informacyjnej w siedzibie Szpitali Pomorskich Sp. z o.o. prz</w:t>
      </w:r>
      <w:r w:rsidRPr="0098043C">
        <w:rPr>
          <w:rFonts w:ascii="Arial Narrow" w:hAnsi="Arial Narrow"/>
        </w:rPr>
        <w:t>y ul. Smoluchowskiego 18, 80-214 Gdańsk oraz na stronie internetowej www.szpitalepomorskie.eu</w:t>
      </w:r>
    </w:p>
    <w:p w:rsidR="001E47C5" w:rsidRPr="0098043C" w:rsidRDefault="0098043C">
      <w:pPr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</w:p>
    <w:p w:rsidR="001E47C5" w:rsidRPr="0098043C" w:rsidRDefault="001E47C5">
      <w:pPr>
        <w:spacing w:after="0" w:line="240" w:lineRule="auto"/>
        <w:jc w:val="right"/>
        <w:rPr>
          <w:rFonts w:ascii="Arial Narrow" w:hAnsi="Arial Narrow"/>
        </w:rPr>
      </w:pPr>
    </w:p>
    <w:p w:rsidR="001E47C5" w:rsidRDefault="0098043C">
      <w:pPr>
        <w:spacing w:after="0" w:line="240" w:lineRule="auto"/>
        <w:ind w:left="3540"/>
        <w:jc w:val="center"/>
      </w:pPr>
      <w:bookmarkStart w:id="0" w:name="_GoBack"/>
      <w:bookmarkEnd w:id="0"/>
      <w:r w:rsidRPr="0098043C">
        <w:rPr>
          <w:rFonts w:ascii="Arial Narrow" w:hAnsi="Arial Narrow"/>
        </w:rPr>
        <w:t>Przewodniczący Komisji Konkursowej</w:t>
      </w:r>
      <w:r>
        <w:rPr>
          <w:rFonts w:ascii="Arial Narrow" w:hAnsi="Arial Narrow"/>
          <w:sz w:val="20"/>
          <w:szCs w:val="20"/>
        </w:rPr>
        <w:t xml:space="preserve">                                     </w:t>
      </w:r>
      <w:r>
        <w:rPr>
          <w:rFonts w:ascii="Arial Narrow" w:hAnsi="Arial Narrow"/>
          <w:sz w:val="20"/>
          <w:szCs w:val="20"/>
        </w:rPr>
        <w:tab/>
      </w:r>
    </w:p>
    <w:sectPr w:rsidR="001E47C5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43C">
      <w:pPr>
        <w:spacing w:after="0" w:line="240" w:lineRule="auto"/>
      </w:pPr>
      <w:r>
        <w:separator/>
      </w:r>
    </w:p>
  </w:endnote>
  <w:endnote w:type="continuationSeparator" w:id="0">
    <w:p w:rsidR="00000000" w:rsidRDefault="009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C5" w:rsidRDefault="001E47C5">
    <w:pPr>
      <w:pStyle w:val="Stopka"/>
      <w:jc w:val="center"/>
      <w:rPr>
        <w:b/>
        <w:sz w:val="16"/>
        <w:szCs w:val="16"/>
      </w:rPr>
    </w:pPr>
  </w:p>
  <w:p w:rsidR="001E47C5" w:rsidRDefault="0098043C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E47C5" w:rsidRDefault="0098043C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NIP 586 22 </w:t>
    </w:r>
    <w:r>
      <w:rPr>
        <w:rFonts w:ascii="Century Gothic" w:hAnsi="Century Gothic"/>
        <w:color w:val="004685"/>
        <w:sz w:val="18"/>
        <w:szCs w:val="18"/>
      </w:rPr>
      <w:t>86 770 | REGON 190 14 16 12 | Bank PKO BP S.A. nr 68 1440 1084 0000 0000 0011 0148</w:t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43C">
      <w:pPr>
        <w:spacing w:after="0" w:line="240" w:lineRule="auto"/>
      </w:pPr>
      <w:r>
        <w:separator/>
      </w:r>
    </w:p>
  </w:footnote>
  <w:footnote w:type="continuationSeparator" w:id="0">
    <w:p w:rsidR="00000000" w:rsidRDefault="009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C5" w:rsidRDefault="0098043C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5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E47C5" w:rsidRDefault="0098043C">
    <w:pPr>
      <w:pStyle w:val="Nagwek"/>
    </w:pPr>
    <w:r>
      <w:tab/>
    </w:r>
  </w:p>
  <w:p w:rsidR="001E47C5" w:rsidRDefault="0098043C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2036445</wp:posOffset>
          </wp:positionV>
          <wp:extent cx="6220460" cy="5820410"/>
          <wp:effectExtent l="0" t="0" r="0" b="0"/>
          <wp:wrapNone/>
          <wp:docPr id="4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582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7C5"/>
    <w:rsid w:val="001E47C5"/>
    <w:rsid w:val="009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50BD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kern w:val="2"/>
      <w:lang w:eastAsia="ar-SA"/>
    </w:rPr>
  </w:style>
  <w:style w:type="paragraph" w:styleId="Tekstpodstawowy2">
    <w:name w:val="Body Text 2"/>
    <w:basedOn w:val="Normalny"/>
    <w:link w:val="Tekstpodstawowy2Znak"/>
    <w:qFormat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styleId="Pogrubienie">
    <w:name w:val="Strong"/>
    <w:basedOn w:val="Domylnaczcionkaakapitu"/>
    <w:uiPriority w:val="99"/>
    <w:qFormat/>
    <w:locked/>
    <w:rsid w:val="0098043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dc:description/>
  <cp:lastModifiedBy>m.jatkiewicz</cp:lastModifiedBy>
  <cp:revision>30</cp:revision>
  <cp:lastPrinted>2018-12-18T10:07:00Z</cp:lastPrinted>
  <dcterms:created xsi:type="dcterms:W3CDTF">2018-03-08T09:32:00Z</dcterms:created>
  <dcterms:modified xsi:type="dcterms:W3CDTF">2019-07-02T11:26:00Z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