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374624">
        <w:rPr>
          <w:rFonts w:ascii="Times New Roman" w:eastAsia="Times New Roman" w:hAnsi="Times New Roman"/>
          <w:b/>
          <w:sz w:val="28"/>
          <w:szCs w:val="28"/>
        </w:rPr>
        <w:t>66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DF119B">
        <w:rPr>
          <w:rFonts w:ascii="Times New Roman" w:eastAsia="Times New Roman" w:hAnsi="Times New Roman"/>
          <w:b/>
          <w:spacing w:val="20"/>
          <w:sz w:val="28"/>
          <w:szCs w:val="28"/>
        </w:rPr>
        <w:t>dnia 01.08</w:t>
      </w:r>
      <w:r w:rsidR="00BE1451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262953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1F5EF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LOKALIZACJI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4047F">
        <w:rPr>
          <w:rFonts w:ascii="Times New Roman" w:eastAsia="Times New Roman" w:hAnsi="Times New Roman"/>
          <w:b/>
          <w:sz w:val="24"/>
          <w:szCs w:val="24"/>
        </w:rPr>
        <w:t>WÓJTA RADTKEGO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A165AF" w:rsidRPr="00A037E5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4047F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C65AE8" w:rsidRPr="00A67DD3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A67DD3">
        <w:rPr>
          <w:rFonts w:ascii="Times New Roman" w:eastAsia="Times New Roman" w:hAnsi="Times New Roman"/>
          <w:sz w:val="20"/>
          <w:szCs w:val="20"/>
        </w:rPr>
        <w:t>Wz</w:t>
      </w:r>
      <w:r w:rsidR="001F2B55" w:rsidRPr="00A67DD3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A67DD3">
        <w:rPr>
          <w:rFonts w:ascii="Times New Roman" w:eastAsia="Times New Roman" w:hAnsi="Times New Roman"/>
          <w:sz w:val="20"/>
          <w:szCs w:val="20"/>
        </w:rPr>
        <w:t xml:space="preserve"> – </w:t>
      </w:r>
      <w:r w:rsidR="009D3760" w:rsidRPr="00A67DD3">
        <w:rPr>
          <w:rFonts w:ascii="Times New Roman" w:eastAsia="Times New Roman" w:hAnsi="Times New Roman"/>
          <w:sz w:val="20"/>
          <w:szCs w:val="20"/>
          <w:u w:val="single"/>
        </w:rPr>
        <w:t>zakres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 xml:space="preserve"> III.1.</w:t>
      </w:r>
    </w:p>
    <w:p w:rsidR="009D3760" w:rsidRPr="00A67DD3" w:rsidRDefault="009D3760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67DD3">
        <w:rPr>
          <w:rFonts w:ascii="Times New Roman" w:eastAsia="Times New Roman" w:hAnsi="Times New Roman"/>
          <w:sz w:val="20"/>
          <w:szCs w:val="20"/>
        </w:rPr>
        <w:t xml:space="preserve">Załącznik nr 3.1. – Wzór umowy – </w:t>
      </w:r>
      <w:r w:rsidR="005146D2" w:rsidRPr="00A67DD3">
        <w:rPr>
          <w:rFonts w:ascii="Times New Roman" w:eastAsia="Times New Roman" w:hAnsi="Times New Roman"/>
          <w:sz w:val="20"/>
          <w:szCs w:val="20"/>
          <w:u w:val="single"/>
        </w:rPr>
        <w:t>zakres III.2</w:t>
      </w:r>
      <w:r w:rsidRPr="00A67DD3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544AE2" w:rsidRDefault="00544AE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687865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687865" w:rsidRPr="00687865">
        <w:rPr>
          <w:rFonts w:ascii="Times New Roman" w:eastAsia="Times New Roman" w:hAnsi="Times New Roman"/>
          <w:b/>
        </w:rPr>
        <w:t xml:space="preserve"> </w:t>
      </w:r>
      <w:r w:rsidR="00B35526">
        <w:rPr>
          <w:rFonts w:ascii="Times New Roman" w:eastAsia="Times New Roman" w:hAnsi="Times New Roman"/>
          <w:b/>
        </w:rPr>
        <w:t>1</w:t>
      </w:r>
      <w:r w:rsidR="00687865" w:rsidRPr="00687865">
        <w:rPr>
          <w:rFonts w:ascii="Times New Roman" w:eastAsia="Times New Roman" w:hAnsi="Times New Roman"/>
          <w:b/>
        </w:rPr>
        <w:t xml:space="preserve"> </w:t>
      </w:r>
      <w:r w:rsidR="00B35526">
        <w:rPr>
          <w:rFonts w:ascii="Times New Roman" w:eastAsia="Times New Roman" w:hAnsi="Times New Roman"/>
          <w:b/>
        </w:rPr>
        <w:t>sierpnia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 xml:space="preserve">2019 r.  </w:t>
      </w: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>ci leczniczej (tj. Dz.U.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84017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w lokalizacji 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przy ul. </w:t>
      </w:r>
      <w:r w:rsidR="00004B9B">
        <w:rPr>
          <w:rFonts w:ascii="Times New Roman" w:eastAsia="Times New Roman" w:hAnsi="Times New Roman"/>
          <w:sz w:val="20"/>
          <w:szCs w:val="20"/>
        </w:rPr>
        <w:t>Wójta Radtkego</w:t>
      </w:r>
      <w:r w:rsidR="007B7D7C">
        <w:rPr>
          <w:rFonts w:ascii="Times New Roman" w:eastAsia="Times New Roman" w:hAnsi="Times New Roman"/>
          <w:sz w:val="20"/>
          <w:szCs w:val="20"/>
        </w:rPr>
        <w:t xml:space="preserve"> 1, Gdynia – Szpital </w:t>
      </w:r>
      <w:r w:rsidR="00004B9B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56DE8">
        <w:rPr>
          <w:rFonts w:ascii="Times New Roman" w:eastAsia="Times New Roman" w:hAnsi="Times New Roman"/>
          <w:sz w:val="20"/>
          <w:szCs w:val="20"/>
        </w:rPr>
        <w:t>w następujących zakresach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28150D" w:rsidRPr="00974652" w:rsidRDefault="0028150D" w:rsidP="00F5366D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  <w:u w:val="single"/>
        </w:rPr>
      </w:pPr>
      <w:r w:rsidRPr="001F6F0A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SOR -  ordynacja i dyżury wraz z kierowaniem pracą lekarzy w SOR.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 xml:space="preserve">anie świadczeń zdrowotnych przez 1 lekarza </w:t>
      </w:r>
      <w:r w:rsidRPr="001F04F1">
        <w:rPr>
          <w:rFonts w:ascii="Times New Roman" w:hAnsi="Times New Roman"/>
          <w:bCs/>
          <w:sz w:val="20"/>
          <w:szCs w:val="20"/>
        </w:rPr>
        <w:t xml:space="preserve">w w/w zakresie w </w:t>
      </w:r>
      <w:r>
        <w:rPr>
          <w:rFonts w:ascii="Times New Roman" w:hAnsi="Times New Roman"/>
          <w:bCs/>
          <w:sz w:val="20"/>
          <w:szCs w:val="20"/>
        </w:rPr>
        <w:t>Szpitalnym Oddziale Ratunkowym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31.07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28150D" w:rsidRPr="00974652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</w:t>
      </w:r>
      <w:r w:rsidR="00C02680">
        <w:rPr>
          <w:rFonts w:ascii="Times New Roman" w:hAnsi="Times New Roman"/>
          <w:bCs/>
          <w:sz w:val="20"/>
          <w:szCs w:val="20"/>
        </w:rPr>
        <w:t>ie zakresu i wartości umowy o 30</w:t>
      </w:r>
      <w:bookmarkStart w:id="0" w:name="_GoBack"/>
      <w:bookmarkEnd w:id="0"/>
      <w:r w:rsidRPr="001F04F1">
        <w:rPr>
          <w:rFonts w:ascii="Times New Roman" w:hAnsi="Times New Roman"/>
          <w:bCs/>
          <w:sz w:val="20"/>
          <w:szCs w:val="20"/>
        </w:rPr>
        <w:t>% na podstawie aneksu do umowy w sytuacjach wynikających z zapotrzebowania Udzielającego zamówienia.</w:t>
      </w:r>
    </w:p>
    <w:p w:rsidR="00F07D8D" w:rsidRPr="00F5366D" w:rsidRDefault="0028150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07D8D">
        <w:rPr>
          <w:rFonts w:ascii="Times New Roman" w:hAnsi="Times New Roman"/>
          <w:bCs/>
          <w:sz w:val="20"/>
          <w:szCs w:val="20"/>
          <w:u w:val="single"/>
        </w:rPr>
        <w:t>Udzielający zamówienia preferuje udzielenie zamówienia 1 lekarzowi o dyspozycj</w:t>
      </w:r>
      <w:r w:rsidR="00DF210F">
        <w:rPr>
          <w:rFonts w:ascii="Times New Roman" w:hAnsi="Times New Roman"/>
          <w:bCs/>
          <w:sz w:val="20"/>
          <w:szCs w:val="20"/>
          <w:u w:val="single"/>
        </w:rPr>
        <w:t xml:space="preserve">i czasowej od 160 do 300 h </w:t>
      </w:r>
      <w:r w:rsidRPr="00F07D8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28150D" w:rsidRPr="00974652" w:rsidRDefault="0028150D" w:rsidP="00F5366D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85687">
        <w:rPr>
          <w:rFonts w:ascii="Times New Roman" w:hAnsi="Times New Roman"/>
          <w:b/>
          <w:bCs/>
          <w:sz w:val="20"/>
          <w:szCs w:val="20"/>
          <w:u w:val="single"/>
        </w:rPr>
        <w:t xml:space="preserve">III.2. Udzielanie świadczeń zdrowotnych w Pracowni Diagnostyki Obrazowej ordynacja i dyżury wraz </w:t>
      </w: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885687">
        <w:rPr>
          <w:rFonts w:ascii="Times New Roman" w:hAnsi="Times New Roman"/>
          <w:b/>
          <w:bCs/>
          <w:sz w:val="20"/>
          <w:szCs w:val="20"/>
          <w:u w:val="single"/>
        </w:rPr>
        <w:t>z kierowaniem pracą lekarzy w Pracowni Diagnostyki Obrazowej.</w:t>
      </w:r>
    </w:p>
    <w:p w:rsidR="0028150D" w:rsidRPr="00C12D45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Przedmiotem konkursu jest udziel</w:t>
      </w:r>
      <w:r>
        <w:rPr>
          <w:rFonts w:ascii="Times New Roman" w:hAnsi="Times New Roman"/>
          <w:bCs/>
          <w:sz w:val="20"/>
          <w:szCs w:val="20"/>
        </w:rPr>
        <w:t>anie świadczeń zdrowotnych przez 1 lekarza</w:t>
      </w:r>
      <w:r w:rsidRPr="001F04F1">
        <w:rPr>
          <w:rFonts w:ascii="Times New Roman" w:hAnsi="Times New Roman"/>
          <w:bCs/>
          <w:sz w:val="20"/>
          <w:szCs w:val="20"/>
        </w:rPr>
        <w:t xml:space="preserve"> w w/w zakresie w </w:t>
      </w:r>
      <w:r>
        <w:rPr>
          <w:rFonts w:ascii="Times New Roman" w:hAnsi="Times New Roman"/>
          <w:bCs/>
          <w:sz w:val="20"/>
          <w:szCs w:val="20"/>
        </w:rPr>
        <w:t>Pracowni Diagnostyki Obrazowej</w:t>
      </w:r>
      <w:r w:rsidRPr="001F04F1">
        <w:rPr>
          <w:rFonts w:ascii="Times New Roman" w:hAnsi="Times New Roman"/>
          <w:bCs/>
          <w:sz w:val="20"/>
          <w:szCs w:val="20"/>
        </w:rPr>
        <w:t xml:space="preserve">, w Gdyni przy ul. </w:t>
      </w:r>
      <w:r>
        <w:rPr>
          <w:rFonts w:ascii="Times New Roman" w:hAnsi="Times New Roman"/>
          <w:bCs/>
          <w:sz w:val="20"/>
          <w:szCs w:val="20"/>
        </w:rPr>
        <w:t>Wójta Radtkego</w:t>
      </w:r>
      <w:r w:rsidRPr="001F04F1">
        <w:rPr>
          <w:rFonts w:ascii="Times New Roman" w:hAnsi="Times New Roman"/>
          <w:bCs/>
          <w:sz w:val="20"/>
          <w:szCs w:val="20"/>
        </w:rPr>
        <w:t xml:space="preserve"> 1 zgodnie z harmonogramem ustalonym przez Udzielającego zamówienia. </w:t>
      </w:r>
    </w:p>
    <w:p w:rsidR="0028150D" w:rsidRPr="001F04F1" w:rsidRDefault="0028150D" w:rsidP="00F5366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A6019">
        <w:rPr>
          <w:rFonts w:ascii="Times New Roman" w:hAnsi="Times New Roman"/>
          <w:bCs/>
          <w:sz w:val="20"/>
          <w:szCs w:val="20"/>
        </w:rPr>
        <w:t>Szczegółowy zakres obowiązków lekarza wskazany jest w projekcie umowy stanowiącej Załącznik nr 3.1. do niniejszych Szczegółowych Warunków Konkursu Ofert.</w:t>
      </w:r>
    </w:p>
    <w:p w:rsidR="0028150D" w:rsidRPr="001F04F1" w:rsidRDefault="0028150D" w:rsidP="00F5366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Umowa zost</w:t>
      </w:r>
      <w:r>
        <w:rPr>
          <w:rFonts w:ascii="Times New Roman" w:hAnsi="Times New Roman"/>
          <w:bCs/>
          <w:sz w:val="20"/>
          <w:szCs w:val="20"/>
        </w:rPr>
        <w:t>anie zawarta na okres do dnia 31.07</w:t>
      </w:r>
      <w:r w:rsidRPr="00C74B88">
        <w:rPr>
          <w:rFonts w:ascii="Times New Roman" w:hAnsi="Times New Roman"/>
          <w:bCs/>
          <w:sz w:val="20"/>
          <w:szCs w:val="20"/>
        </w:rPr>
        <w:t>.2021 r.</w:t>
      </w:r>
      <w:r w:rsidRPr="001F04F1">
        <w:rPr>
          <w:rFonts w:ascii="Times New Roman" w:hAnsi="Times New Roman"/>
          <w:bCs/>
          <w:sz w:val="20"/>
          <w:szCs w:val="20"/>
        </w:rPr>
        <w:t xml:space="preserve"> począwszy od dnia jej podpisania, po prawomocnym rozstrzygnięciu konkursu. </w:t>
      </w:r>
    </w:p>
    <w:p w:rsidR="00F5366D" w:rsidRPr="00F07D8D" w:rsidRDefault="00F5366D" w:rsidP="00F5366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07D8D">
        <w:rPr>
          <w:rFonts w:ascii="Times New Roman" w:hAnsi="Times New Roman"/>
          <w:bCs/>
          <w:sz w:val="20"/>
          <w:szCs w:val="20"/>
          <w:u w:val="single"/>
        </w:rPr>
        <w:t>Udzielający zamówienia preferuje udzielenie zamówienia 1 lekarzowi o dyspozycj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i czasowej od 120 do 210 h </w:t>
      </w:r>
      <w:r w:rsidRPr="00F07D8D">
        <w:rPr>
          <w:rFonts w:ascii="Times New Roman" w:hAnsi="Times New Roman"/>
          <w:bCs/>
          <w:sz w:val="20"/>
          <w:szCs w:val="20"/>
          <w:u w:val="single"/>
        </w:rPr>
        <w:t>miesięcznie, o ile cena danej oferty będzie się mieściła w kwocie, którą Udzielający zamówienia zamierza przeznaczyć na sfinansowanie zamówienia.</w:t>
      </w:r>
    </w:p>
    <w:p w:rsidR="0028150D" w:rsidRPr="004A6A69" w:rsidRDefault="0028150D" w:rsidP="0028150D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F04F1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4402BD" w:rsidRDefault="004402BD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>i pozostałych przepisach, tj. wykonują działalność w formie praktyki zawodowej stosownie do art. 5 ust. 1 i 2 pkt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486EEF" w:rsidRPr="00486EEF" w:rsidRDefault="00486EEF" w:rsidP="00486EEF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wykonywania zawodu i tytuł specjalisty w następujących dziedzinach:</w:t>
      </w:r>
    </w:p>
    <w:p w:rsidR="00176BF2" w:rsidRPr="00FE0E6B" w:rsidRDefault="00176BF2" w:rsidP="00176BF2">
      <w:pPr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III.1.</w:t>
      </w:r>
    </w:p>
    <w:p w:rsidR="00176BF2" w:rsidRPr="004449EB" w:rsidRDefault="00176BF2" w:rsidP="00176BF2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114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medycyny ratunkowej oraz </w:t>
      </w:r>
      <w:r>
        <w:rPr>
          <w:rFonts w:ascii="Times New Roman" w:hAnsi="Times New Roman"/>
          <w:sz w:val="20"/>
          <w:szCs w:val="20"/>
        </w:rPr>
        <w:t>dodatkowo minimum 5 – letnie doświadczenie</w:t>
      </w:r>
      <w:r w:rsidRPr="00FE0E6B">
        <w:rPr>
          <w:rFonts w:ascii="Times New Roman" w:hAnsi="Times New Roman"/>
          <w:sz w:val="20"/>
          <w:szCs w:val="20"/>
        </w:rPr>
        <w:t xml:space="preserve"> w zakresie kierowania komórką or</w:t>
      </w:r>
      <w:r>
        <w:rPr>
          <w:rFonts w:ascii="Times New Roman" w:hAnsi="Times New Roman"/>
          <w:sz w:val="20"/>
          <w:szCs w:val="20"/>
        </w:rPr>
        <w:t>ganizacyjną zakładu leczniczego;</w:t>
      </w:r>
    </w:p>
    <w:p w:rsidR="00176BF2" w:rsidRPr="00FE0E6B" w:rsidRDefault="00176BF2" w:rsidP="00176BF2">
      <w:pPr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sz w:val="20"/>
          <w:szCs w:val="20"/>
          <w:u w:val="single"/>
        </w:rPr>
        <w:t>zakres III.2</w:t>
      </w:r>
      <w:r w:rsidRPr="00FE0E6B">
        <w:rPr>
          <w:rFonts w:ascii="Times New Roman" w:hAnsi="Times New Roman"/>
          <w:b/>
          <w:bCs/>
          <w:iCs/>
          <w:sz w:val="20"/>
          <w:szCs w:val="20"/>
          <w:u w:val="single"/>
        </w:rPr>
        <w:t>.</w:t>
      </w:r>
    </w:p>
    <w:p w:rsidR="00176BF2" w:rsidRPr="00BA2851" w:rsidRDefault="00176BF2" w:rsidP="00176BF2">
      <w:pPr>
        <w:numPr>
          <w:ilvl w:val="0"/>
          <w:numId w:val="42"/>
        </w:numPr>
        <w:tabs>
          <w:tab w:val="left" w:pos="709"/>
        </w:tabs>
        <w:suppressAutoHyphens/>
        <w:spacing w:after="0" w:line="240" w:lineRule="auto"/>
        <w:ind w:left="1146"/>
        <w:jc w:val="both"/>
        <w:rPr>
          <w:rFonts w:ascii="Times New Roman" w:hAnsi="Times New Roman"/>
          <w:bCs/>
          <w:sz w:val="20"/>
          <w:szCs w:val="20"/>
        </w:rPr>
      </w:pPr>
      <w:r w:rsidRPr="00FA3668">
        <w:rPr>
          <w:rFonts w:ascii="Times New Roman" w:hAnsi="Times New Roman"/>
          <w:bCs/>
          <w:sz w:val="20"/>
          <w:szCs w:val="20"/>
        </w:rPr>
        <w:t>radiologii i diagnostyki obrazowej oraz</w:t>
      </w:r>
      <w:r>
        <w:rPr>
          <w:rFonts w:ascii="Times New Roman" w:hAnsi="Times New Roman"/>
          <w:bCs/>
          <w:sz w:val="20"/>
          <w:szCs w:val="20"/>
        </w:rPr>
        <w:t xml:space="preserve"> dodatkowo</w:t>
      </w:r>
      <w:r w:rsidRPr="00FA3668">
        <w:rPr>
          <w:rFonts w:ascii="Times New Roman" w:hAnsi="Times New Roman"/>
          <w:bCs/>
          <w:sz w:val="20"/>
          <w:szCs w:val="20"/>
        </w:rPr>
        <w:t xml:space="preserve"> minimum 3 – letnie doświadczenie w</w:t>
      </w:r>
      <w:r>
        <w:rPr>
          <w:rFonts w:ascii="Times New Roman" w:hAnsi="Times New Roman"/>
          <w:bCs/>
          <w:sz w:val="20"/>
          <w:szCs w:val="20"/>
        </w:rPr>
        <w:t xml:space="preserve"> zakresie kierowania</w:t>
      </w:r>
      <w:r w:rsidRPr="00FA3668">
        <w:rPr>
          <w:rFonts w:ascii="Times New Roman" w:hAnsi="Times New Roman"/>
          <w:bCs/>
          <w:sz w:val="20"/>
          <w:szCs w:val="20"/>
        </w:rPr>
        <w:t xml:space="preserve"> komórką organizacyjną podmiotu leczniczego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C65AE8" w:rsidRPr="00536E3B" w:rsidRDefault="00C65AE8" w:rsidP="00536E3B">
      <w:pPr>
        <w:numPr>
          <w:ilvl w:val="0"/>
          <w:numId w:val="37"/>
        </w:numPr>
        <w:tabs>
          <w:tab w:val="clear" w:pos="435"/>
          <w:tab w:val="left" w:pos="426"/>
          <w:tab w:val="left" w:pos="709"/>
          <w:tab w:val="num" w:pos="858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536E3B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536E3B">
        <w:rPr>
          <w:rFonts w:ascii="Times New Roman" w:hAnsi="Times New Roman"/>
          <w:sz w:val="20"/>
          <w:szCs w:val="20"/>
        </w:rPr>
        <w:br/>
      </w:r>
      <w:r w:rsidRPr="00536E3B">
        <w:rPr>
          <w:rFonts w:ascii="Times New Roman" w:hAnsi="Times New Roman"/>
          <w:sz w:val="20"/>
          <w:szCs w:val="20"/>
        </w:rPr>
        <w:t>– według wzoru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stanowiącego Załącznik nr </w:t>
      </w:r>
      <w:r w:rsidR="0069409B" w:rsidRPr="00536E3B">
        <w:rPr>
          <w:rFonts w:ascii="Times New Roman" w:hAnsi="Times New Roman"/>
          <w:sz w:val="20"/>
          <w:szCs w:val="20"/>
          <w:u w:val="single"/>
        </w:rPr>
        <w:t>2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 wraz z załączonymi dokumentami potwierdzającymi wykształcenie (dyplom), specjalizację</w:t>
      </w:r>
      <w:r w:rsidR="00411524" w:rsidRPr="00536E3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(dyplom </w:t>
      </w:r>
      <w:r w:rsidR="00EB1694" w:rsidRPr="00536E3B">
        <w:rPr>
          <w:rFonts w:ascii="Times New Roman" w:hAnsi="Times New Roman"/>
          <w:sz w:val="20"/>
          <w:szCs w:val="20"/>
          <w:u w:val="single"/>
        </w:rPr>
        <w:t xml:space="preserve">uzyskania tytułu specjalisty w </w:t>
      </w:r>
      <w:r w:rsidRPr="00536E3B">
        <w:rPr>
          <w:rFonts w:ascii="Times New Roman" w:hAnsi="Times New Roman"/>
          <w:sz w:val="20"/>
          <w:szCs w:val="20"/>
          <w:u w:val="single"/>
        </w:rPr>
        <w:t>dziedzinie</w:t>
      </w:r>
      <w:r w:rsidR="002B2A54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536E3B">
        <w:rPr>
          <w:rFonts w:ascii="Times New Roman" w:hAnsi="Times New Roman"/>
          <w:sz w:val="20"/>
          <w:szCs w:val="20"/>
          <w:u w:val="single"/>
        </w:rPr>
        <w:t xml:space="preserve">oraz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dokumenty potwierdzające aktualne </w:t>
      </w:r>
      <w:r w:rsidRPr="00536E3B">
        <w:rPr>
          <w:rFonts w:ascii="Times New Roman" w:hAnsi="Times New Roman"/>
          <w:sz w:val="20"/>
          <w:szCs w:val="20"/>
          <w:u w:val="single"/>
        </w:rPr>
        <w:t>posiadanie prawa do wykonywania zawodu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AF7258">
        <w:rPr>
          <w:rFonts w:ascii="Times New Roman" w:hAnsi="Times New Roman"/>
          <w:sz w:val="20"/>
          <w:szCs w:val="20"/>
          <w:u w:val="single"/>
        </w:rPr>
        <w:t>dodatkowo udokumentowanie</w:t>
      </w:r>
      <w:r w:rsidR="002B2A5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36E3B" w:rsidRPr="00536E3B">
        <w:rPr>
          <w:rFonts w:ascii="Times New Roman" w:hAnsi="Times New Roman"/>
          <w:sz w:val="20"/>
          <w:szCs w:val="20"/>
          <w:u w:val="single"/>
        </w:rPr>
        <w:t>doświadczenia w zakresie kierowania komórką organizacyjną zakładu leczniczego</w:t>
      </w:r>
      <w:r w:rsidR="00AF7258">
        <w:rPr>
          <w:rFonts w:ascii="Times New Roman" w:hAnsi="Times New Roman"/>
          <w:sz w:val="20"/>
          <w:szCs w:val="20"/>
          <w:u w:val="single"/>
        </w:rPr>
        <w:t xml:space="preserve"> odpowiednio dla każdego zakresu</w:t>
      </w:r>
      <w:r w:rsidR="00536E3B" w:rsidRPr="00536E3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3D120F" w:rsidRPr="00536E3B">
        <w:rPr>
          <w:rFonts w:ascii="Times New Roman" w:hAnsi="Times New Roman"/>
          <w:sz w:val="20"/>
          <w:szCs w:val="20"/>
          <w:u w:val="single"/>
        </w:rPr>
        <w:t xml:space="preserve">do uzyskania dodatkowej punktacji - </w:t>
      </w:r>
      <w:r w:rsidR="002F6679" w:rsidRPr="00536E3B">
        <w:rPr>
          <w:rFonts w:ascii="Times New Roman" w:hAnsi="Times New Roman"/>
          <w:sz w:val="20"/>
          <w:szCs w:val="20"/>
          <w:u w:val="single"/>
        </w:rPr>
        <w:t xml:space="preserve">opinia przełożonego o nienagannej pracy za podany okres </w:t>
      </w:r>
      <w:r w:rsidRPr="00536E3B">
        <w:rPr>
          <w:rFonts w:ascii="Times New Roman" w:hAnsi="Times New Roman"/>
          <w:sz w:val="20"/>
          <w:szCs w:val="20"/>
          <w:u w:val="single"/>
        </w:rPr>
        <w:t>– zgodnie z danymi zaoferowanymi na formularzu oferto</w:t>
      </w:r>
      <w:r w:rsidR="00307BFB" w:rsidRPr="00536E3B">
        <w:rPr>
          <w:rFonts w:ascii="Times New Roman" w:hAnsi="Times New Roman"/>
          <w:sz w:val="20"/>
          <w:szCs w:val="20"/>
          <w:u w:val="single"/>
        </w:rPr>
        <w:t>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Gospodarczej.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3B13C0">
        <w:rPr>
          <w:rFonts w:ascii="Times New Roman" w:eastAsia="Times New Roman" w:hAnsi="Times New Roman"/>
          <w:b/>
          <w:bCs/>
          <w:sz w:val="20"/>
          <w:szCs w:val="20"/>
        </w:rPr>
        <w:t xml:space="preserve"> 66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3B13C0">
        <w:rPr>
          <w:rFonts w:ascii="Times New Roman" w:eastAsia="Arial" w:hAnsi="Times New Roman"/>
          <w:b/>
          <w:sz w:val="20"/>
          <w:szCs w:val="20"/>
        </w:rPr>
        <w:t>d 13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3B13C0">
        <w:rPr>
          <w:rFonts w:ascii="Times New Roman" w:eastAsia="Arial" w:hAnsi="Times New Roman"/>
          <w:b/>
          <w:sz w:val="20"/>
          <w:szCs w:val="20"/>
        </w:rPr>
        <w:t>08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307BFB" w:rsidRPr="00AB3EE8">
        <w:rPr>
          <w:rFonts w:ascii="Times New Roman" w:hAnsi="Times New Roman"/>
          <w:b/>
          <w:sz w:val="20"/>
          <w:szCs w:val="20"/>
        </w:rPr>
        <w:t>11.0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3B13C0">
        <w:rPr>
          <w:rFonts w:ascii="Times New Roman" w:eastAsia="Times New Roman" w:hAnsi="Times New Roman"/>
          <w:b/>
          <w:bCs/>
          <w:sz w:val="20"/>
          <w:szCs w:val="20"/>
        </w:rPr>
        <w:t xml:space="preserve"> do dnia 13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3B13C0">
        <w:rPr>
          <w:rFonts w:ascii="Times New Roman" w:eastAsia="Times New Roman" w:hAnsi="Times New Roman"/>
          <w:b/>
          <w:bCs/>
          <w:sz w:val="20"/>
          <w:szCs w:val="20"/>
        </w:rPr>
        <w:t>08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135E9D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5D6CB7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14:30, tel. (58) 72 60 470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CE3656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CE3656">
        <w:rPr>
          <w:rFonts w:ascii="Times New Roman" w:eastAsia="Times New Roman" w:hAnsi="Times New Roman"/>
          <w:sz w:val="20"/>
          <w:szCs w:val="20"/>
        </w:rPr>
        <w:t> 470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</w:t>
      </w:r>
      <w:r w:rsidRPr="00A037E5">
        <w:rPr>
          <w:rFonts w:ascii="Times New Roman" w:eastAsia="Times New Roman" w:hAnsi="Times New Roman"/>
          <w:sz w:val="20"/>
          <w:szCs w:val="20"/>
        </w:rPr>
        <w:lastRenderedPageBreak/>
        <w:t>(bez projektów umów) dostępne są również na stronie internetowej 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DA2D83">
        <w:rPr>
          <w:rFonts w:ascii="Times New Roman" w:eastAsia="Times New Roman" w:hAnsi="Times New Roman"/>
          <w:b/>
          <w:sz w:val="20"/>
          <w:szCs w:val="20"/>
        </w:rPr>
        <w:t xml:space="preserve"> 13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DA2D83">
        <w:rPr>
          <w:rFonts w:ascii="Times New Roman" w:eastAsia="Times New Roman" w:hAnsi="Times New Roman"/>
          <w:b/>
          <w:sz w:val="20"/>
          <w:szCs w:val="20"/>
        </w:rPr>
        <w:t>08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135E9D" w:rsidRPr="0073680F">
        <w:rPr>
          <w:rFonts w:ascii="Times New Roman" w:hAnsi="Times New Roman"/>
          <w:b/>
          <w:bCs/>
          <w:sz w:val="20"/>
          <w:szCs w:val="20"/>
        </w:rPr>
        <w:t>10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DA2D83">
        <w:rPr>
          <w:rFonts w:ascii="Times New Roman" w:eastAsia="Times New Roman" w:hAnsi="Times New Roman"/>
          <w:b/>
          <w:sz w:val="20"/>
          <w:szCs w:val="20"/>
        </w:rPr>
        <w:t xml:space="preserve"> 13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DA2D83">
        <w:rPr>
          <w:rFonts w:ascii="Times New Roman" w:eastAsia="Times New Roman" w:hAnsi="Times New Roman"/>
          <w:b/>
          <w:sz w:val="20"/>
          <w:szCs w:val="20"/>
        </w:rPr>
        <w:t>08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1.0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przedłużenie okresu związania oferta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7F5076" w:rsidRDefault="00C65AE8" w:rsidP="007F5076">
      <w:pPr>
        <w:tabs>
          <w:tab w:val="left" w:pos="1620"/>
        </w:tabs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45032C">
        <w:rPr>
          <w:rFonts w:ascii="Times New Roman" w:hAnsi="Times New Roman"/>
          <w:b/>
          <w:sz w:val="20"/>
          <w:szCs w:val="20"/>
        </w:rPr>
        <w:t>rtowa) odrębnie dla każdego z</w:t>
      </w:r>
      <w:r w:rsidR="005F594E">
        <w:rPr>
          <w:rFonts w:ascii="Times New Roman" w:hAnsi="Times New Roman"/>
          <w:b/>
          <w:sz w:val="20"/>
          <w:szCs w:val="20"/>
        </w:rPr>
        <w:t>e</w:t>
      </w:r>
      <w:r w:rsidR="00E432BA" w:rsidRPr="00A037E5">
        <w:rPr>
          <w:rFonts w:ascii="Times New Roman" w:hAnsi="Times New Roman"/>
          <w:b/>
          <w:sz w:val="20"/>
          <w:szCs w:val="20"/>
        </w:rPr>
        <w:t xml:space="preserve"> </w:t>
      </w:r>
      <w:r w:rsidR="00C160E3">
        <w:rPr>
          <w:rFonts w:ascii="Times New Roman" w:hAnsi="Times New Roman"/>
          <w:b/>
          <w:sz w:val="20"/>
          <w:szCs w:val="20"/>
        </w:rPr>
        <w:t>wskazanych zakresów.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pkt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lastRenderedPageBreak/>
        <w:t>o działalności le</w:t>
      </w:r>
      <w:r w:rsidR="00654FFD">
        <w:rPr>
          <w:rFonts w:ascii="Times New Roman" w:hAnsi="Times New Roman"/>
          <w:sz w:val="20"/>
          <w:szCs w:val="20"/>
        </w:rPr>
        <w:t>czniczej (tj. Dz.U. 2018 poz. 2190</w:t>
      </w:r>
      <w:r w:rsidR="003148AC">
        <w:rPr>
          <w:rFonts w:ascii="Times New Roman" w:hAnsi="Times New Roman"/>
          <w:sz w:val="20"/>
          <w:szCs w:val="20"/>
        </w:rPr>
        <w:t xml:space="preserve"> ze 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148AC">
        <w:rPr>
          <w:rFonts w:ascii="Times New Roman" w:hAnsi="Times New Roman"/>
          <w:sz w:val="20"/>
          <w:szCs w:val="20"/>
        </w:rPr>
        <w:t xml:space="preserve"> Dz.U. z 2018 r. poz. </w:t>
      </w:r>
      <w:r w:rsidR="005A1533" w:rsidRPr="005A1533">
        <w:rPr>
          <w:rFonts w:ascii="Times New Roman" w:hAnsi="Times New Roman"/>
          <w:sz w:val="20"/>
          <w:szCs w:val="20"/>
        </w:rPr>
        <w:t>1510)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F24E24">
        <w:rPr>
          <w:rFonts w:ascii="Times New Roman" w:hAnsi="Times New Roman"/>
          <w:b/>
          <w:sz w:val="20"/>
          <w:szCs w:val="20"/>
        </w:rPr>
        <w:t xml:space="preserve"> 19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F24E24">
        <w:rPr>
          <w:rFonts w:ascii="Times New Roman" w:hAnsi="Times New Roman"/>
          <w:b/>
          <w:sz w:val="20"/>
          <w:szCs w:val="20"/>
        </w:rPr>
        <w:t>08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lastRenderedPageBreak/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41AB3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DB43FE" w:rsidRDefault="00DB43F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E24B4" w:rsidRPr="00B149AB" w:rsidRDefault="00F07E7E" w:rsidP="00E41842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Gdynia, dnia 1</w:t>
      </w:r>
      <w:r w:rsidR="00B149AB" w:rsidRPr="00B149AB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sierpnia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9B" w:rsidRDefault="00A1169B" w:rsidP="00A8421C">
      <w:pPr>
        <w:spacing w:after="0" w:line="240" w:lineRule="auto"/>
      </w:pPr>
      <w:r>
        <w:separator/>
      </w:r>
    </w:p>
  </w:endnote>
  <w:end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A1169B" w:rsidP="00B90AE7">
    <w:pPr>
      <w:pStyle w:val="Stopka"/>
      <w:jc w:val="center"/>
      <w:rPr>
        <w:b/>
        <w:sz w:val="16"/>
        <w:szCs w:val="16"/>
      </w:rPr>
    </w:pPr>
  </w:p>
  <w:p w:rsidR="00A1169B" w:rsidRDefault="00A1169B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A1169B" w:rsidRPr="006F0083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1169B" w:rsidRPr="001800AA" w:rsidRDefault="00A1169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9B" w:rsidRDefault="00A1169B" w:rsidP="00A8421C">
      <w:pPr>
        <w:spacing w:after="0" w:line="240" w:lineRule="auto"/>
      </w:pPr>
      <w:r>
        <w:separator/>
      </w:r>
    </w:p>
  </w:footnote>
  <w:footnote w:type="continuationSeparator" w:id="0">
    <w:p w:rsidR="00A1169B" w:rsidRDefault="00A1169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C02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Pr="00406824" w:rsidRDefault="00A1169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268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1169B" w:rsidRDefault="00A1169B" w:rsidP="00B90AE7">
    <w:pPr>
      <w:pStyle w:val="Nagwek"/>
    </w:pPr>
    <w:r>
      <w:tab/>
    </w:r>
  </w:p>
  <w:p w:rsidR="00A1169B" w:rsidRDefault="00A1169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169B" w:rsidRPr="002D500A" w:rsidRDefault="00A1169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9B" w:rsidRDefault="00C026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4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0" w15:restartNumberingAfterBreak="0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1"/>
  </w:num>
  <w:num w:numId="11">
    <w:abstractNumId w:val="8"/>
  </w:num>
  <w:num w:numId="12">
    <w:abstractNumId w:val="29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2"/>
  </w:num>
  <w:num w:numId="19">
    <w:abstractNumId w:val="12"/>
  </w:num>
  <w:num w:numId="20">
    <w:abstractNumId w:val="18"/>
  </w:num>
  <w:num w:numId="21">
    <w:abstractNumId w:val="35"/>
  </w:num>
  <w:num w:numId="22">
    <w:abstractNumId w:val="25"/>
  </w:num>
  <w:num w:numId="23">
    <w:abstractNumId w:val="16"/>
  </w:num>
  <w:num w:numId="24">
    <w:abstractNumId w:val="37"/>
  </w:num>
  <w:num w:numId="25">
    <w:abstractNumId w:val="15"/>
  </w:num>
  <w:num w:numId="26">
    <w:abstractNumId w:val="14"/>
  </w:num>
  <w:num w:numId="27">
    <w:abstractNumId w:val="4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3"/>
  </w:num>
  <w:num w:numId="31">
    <w:abstractNumId w:val="28"/>
  </w:num>
  <w:num w:numId="32">
    <w:abstractNumId w:val="23"/>
  </w:num>
  <w:num w:numId="33">
    <w:abstractNumId w:val="5"/>
  </w:num>
  <w:num w:numId="34">
    <w:abstractNumId w:val="27"/>
  </w:num>
  <w:num w:numId="35">
    <w:abstractNumId w:val="33"/>
  </w:num>
  <w:num w:numId="36">
    <w:abstractNumId w:val="17"/>
  </w:num>
  <w:num w:numId="37">
    <w:abstractNumId w:val="21"/>
  </w:num>
  <w:num w:numId="38">
    <w:abstractNumId w:val="40"/>
  </w:num>
  <w:num w:numId="39">
    <w:abstractNumId w:val="20"/>
  </w:num>
  <w:num w:numId="40">
    <w:abstractNumId w:val="38"/>
  </w:num>
  <w:num w:numId="41">
    <w:abstractNumId w:val="30"/>
  </w:num>
  <w:num w:numId="42">
    <w:abstractNumId w:val="39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2E92"/>
    <w:rsid w:val="00003669"/>
    <w:rsid w:val="00004B9B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50D6"/>
    <w:rsid w:val="00075435"/>
    <w:rsid w:val="00076387"/>
    <w:rsid w:val="0007788C"/>
    <w:rsid w:val="00081E8B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0F222D"/>
    <w:rsid w:val="000F2BE4"/>
    <w:rsid w:val="00101E5D"/>
    <w:rsid w:val="00102414"/>
    <w:rsid w:val="001024B6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BF2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59A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50D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B2A54"/>
    <w:rsid w:val="002C447A"/>
    <w:rsid w:val="002C5377"/>
    <w:rsid w:val="002C795A"/>
    <w:rsid w:val="002D06F5"/>
    <w:rsid w:val="002D3C52"/>
    <w:rsid w:val="002D3D68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509E"/>
    <w:rsid w:val="00306D19"/>
    <w:rsid w:val="00307801"/>
    <w:rsid w:val="00307BFB"/>
    <w:rsid w:val="003148AC"/>
    <w:rsid w:val="0031769A"/>
    <w:rsid w:val="00321708"/>
    <w:rsid w:val="003228EB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74624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3C0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E2999"/>
    <w:rsid w:val="003E43DF"/>
    <w:rsid w:val="003E7C8F"/>
    <w:rsid w:val="003F06A9"/>
    <w:rsid w:val="003F0C2C"/>
    <w:rsid w:val="003F4895"/>
    <w:rsid w:val="003F7DB1"/>
    <w:rsid w:val="004008F2"/>
    <w:rsid w:val="0040111F"/>
    <w:rsid w:val="0040350C"/>
    <w:rsid w:val="00406824"/>
    <w:rsid w:val="00407C11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02BD"/>
    <w:rsid w:val="00444F17"/>
    <w:rsid w:val="00447731"/>
    <w:rsid w:val="0045032C"/>
    <w:rsid w:val="0045234A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69F0"/>
    <w:rsid w:val="004E7876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6D2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047F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A6019"/>
    <w:rsid w:val="005B003D"/>
    <w:rsid w:val="005B2169"/>
    <w:rsid w:val="005B391D"/>
    <w:rsid w:val="005B4774"/>
    <w:rsid w:val="005B75AE"/>
    <w:rsid w:val="005B780E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75BA"/>
    <w:rsid w:val="00617F6E"/>
    <w:rsid w:val="00623EC6"/>
    <w:rsid w:val="00624E38"/>
    <w:rsid w:val="00632963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7021"/>
    <w:rsid w:val="0078043A"/>
    <w:rsid w:val="00780734"/>
    <w:rsid w:val="00783987"/>
    <w:rsid w:val="00785A7B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507E"/>
    <w:rsid w:val="008856C0"/>
    <w:rsid w:val="00887494"/>
    <w:rsid w:val="00891AA6"/>
    <w:rsid w:val="0089445D"/>
    <w:rsid w:val="00896FC8"/>
    <w:rsid w:val="008A0C7E"/>
    <w:rsid w:val="008A2B67"/>
    <w:rsid w:val="008A5BCF"/>
    <w:rsid w:val="008A6A5A"/>
    <w:rsid w:val="008B3845"/>
    <w:rsid w:val="008C3620"/>
    <w:rsid w:val="008C5A9C"/>
    <w:rsid w:val="008D10EA"/>
    <w:rsid w:val="008D118D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0BAE"/>
    <w:rsid w:val="00964169"/>
    <w:rsid w:val="00964664"/>
    <w:rsid w:val="00964F82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2B74"/>
    <w:rsid w:val="00A426C5"/>
    <w:rsid w:val="00A51908"/>
    <w:rsid w:val="00A55A86"/>
    <w:rsid w:val="00A56D18"/>
    <w:rsid w:val="00A67DD3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AF7258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35DE"/>
    <w:rsid w:val="00B2579E"/>
    <w:rsid w:val="00B31384"/>
    <w:rsid w:val="00B31535"/>
    <w:rsid w:val="00B3333F"/>
    <w:rsid w:val="00B3464D"/>
    <w:rsid w:val="00B354FD"/>
    <w:rsid w:val="00B35526"/>
    <w:rsid w:val="00B36C1E"/>
    <w:rsid w:val="00B4484F"/>
    <w:rsid w:val="00B4717C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2680"/>
    <w:rsid w:val="00C04237"/>
    <w:rsid w:val="00C050DB"/>
    <w:rsid w:val="00C12C08"/>
    <w:rsid w:val="00C153A3"/>
    <w:rsid w:val="00C160E3"/>
    <w:rsid w:val="00C162F8"/>
    <w:rsid w:val="00C17656"/>
    <w:rsid w:val="00C208FA"/>
    <w:rsid w:val="00C2152B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08DF"/>
    <w:rsid w:val="00C65AE8"/>
    <w:rsid w:val="00C7052B"/>
    <w:rsid w:val="00C74144"/>
    <w:rsid w:val="00C82693"/>
    <w:rsid w:val="00C82E1E"/>
    <w:rsid w:val="00C830F2"/>
    <w:rsid w:val="00C8326E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363E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C9C"/>
    <w:rsid w:val="00CE05E1"/>
    <w:rsid w:val="00CE2563"/>
    <w:rsid w:val="00CE3656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0904"/>
    <w:rsid w:val="00D74805"/>
    <w:rsid w:val="00D76E91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702"/>
    <w:rsid w:val="00DA1E7F"/>
    <w:rsid w:val="00DA2D83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19B"/>
    <w:rsid w:val="00DF1B54"/>
    <w:rsid w:val="00DF210F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4CBB"/>
    <w:rsid w:val="00E65E0A"/>
    <w:rsid w:val="00E67986"/>
    <w:rsid w:val="00E75733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3149"/>
    <w:rsid w:val="00ED4CED"/>
    <w:rsid w:val="00ED6F51"/>
    <w:rsid w:val="00EE6E81"/>
    <w:rsid w:val="00EF297E"/>
    <w:rsid w:val="00EF36C8"/>
    <w:rsid w:val="00EF5C7B"/>
    <w:rsid w:val="00F03A20"/>
    <w:rsid w:val="00F07D8D"/>
    <w:rsid w:val="00F07E7E"/>
    <w:rsid w:val="00F11E2B"/>
    <w:rsid w:val="00F1224B"/>
    <w:rsid w:val="00F1350D"/>
    <w:rsid w:val="00F16DFA"/>
    <w:rsid w:val="00F17304"/>
    <w:rsid w:val="00F22C2D"/>
    <w:rsid w:val="00F24E24"/>
    <w:rsid w:val="00F25951"/>
    <w:rsid w:val="00F40F14"/>
    <w:rsid w:val="00F41732"/>
    <w:rsid w:val="00F5185E"/>
    <w:rsid w:val="00F5366D"/>
    <w:rsid w:val="00F54250"/>
    <w:rsid w:val="00F57E71"/>
    <w:rsid w:val="00F60121"/>
    <w:rsid w:val="00F66AD3"/>
    <w:rsid w:val="00F66F96"/>
    <w:rsid w:val="00F71E44"/>
    <w:rsid w:val="00F7568C"/>
    <w:rsid w:val="00F76CE2"/>
    <w:rsid w:val="00F83DB4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AA8EFAE-23C0-4EF2-9788-C44C466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D1D6-F7A7-402D-A890-063DD814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3480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297</cp:revision>
  <cp:lastPrinted>2019-06-27T08:36:00Z</cp:lastPrinted>
  <dcterms:created xsi:type="dcterms:W3CDTF">2018-11-28T09:13:00Z</dcterms:created>
  <dcterms:modified xsi:type="dcterms:W3CDTF">2019-07-29T12:31:00Z</dcterms:modified>
</cp:coreProperties>
</file>