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E4AB8">
        <w:rPr>
          <w:rFonts w:ascii="Arial Narrow" w:hAnsi="Arial Narrow"/>
          <w:sz w:val="20"/>
          <w:szCs w:val="20"/>
        </w:rPr>
        <w:t>16.10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B73BF" w:rsidRPr="00483DF7" w:rsidRDefault="00AB73BF" w:rsidP="00AB73B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F3FCD">
        <w:rPr>
          <w:rFonts w:ascii="Arial Narrow" w:hAnsi="Arial Narrow"/>
          <w:sz w:val="20"/>
          <w:szCs w:val="20"/>
          <w:u w:val="single"/>
        </w:rPr>
        <w:t>02</w:t>
      </w:r>
      <w:r w:rsidR="002E4AB8">
        <w:rPr>
          <w:rFonts w:ascii="Arial Narrow" w:hAnsi="Arial Narrow"/>
          <w:sz w:val="20"/>
          <w:szCs w:val="20"/>
          <w:u w:val="single"/>
        </w:rPr>
        <w:t>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F3FCD">
        <w:rPr>
          <w:rFonts w:ascii="Arial Narrow" w:hAnsi="Arial Narrow"/>
          <w:sz w:val="20"/>
          <w:szCs w:val="20"/>
          <w:u w:val="single"/>
        </w:rPr>
        <w:t>80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3FCD">
        <w:rPr>
          <w:rFonts w:ascii="Arial Narrow" w:hAnsi="Arial Narrow"/>
          <w:sz w:val="20"/>
          <w:szCs w:val="20"/>
        </w:rPr>
        <w:t>02</w:t>
      </w:r>
      <w:r w:rsidR="002E4AB8">
        <w:rPr>
          <w:rFonts w:ascii="Arial Narrow" w:hAnsi="Arial Narrow"/>
          <w:sz w:val="20"/>
          <w:szCs w:val="20"/>
        </w:rPr>
        <w:t>.10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3F3FCD">
        <w:rPr>
          <w:rFonts w:ascii="Arial Narrow" w:hAnsi="Arial Narrow"/>
          <w:sz w:val="20"/>
          <w:szCs w:val="20"/>
        </w:rPr>
        <w:t>80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="00AB73BF">
        <w:rPr>
          <w:rFonts w:ascii="Arial Narrow" w:hAnsi="Arial Narrow"/>
          <w:sz w:val="20"/>
          <w:szCs w:val="20"/>
        </w:rPr>
        <w:t>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3647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3F3FCD" w:rsidRPr="003F3FCD" w:rsidRDefault="003F3FCD" w:rsidP="003F3FCD">
      <w:pPr>
        <w:pStyle w:val="Nagwek3"/>
        <w:shd w:val="clear" w:color="auto" w:fill="FFFFFF"/>
        <w:spacing w:before="0" w:after="40" w:line="240" w:lineRule="auto"/>
        <w:jc w:val="both"/>
        <w:rPr>
          <w:rFonts w:ascii="Arial Narrow" w:eastAsia="Times New Roman" w:hAnsi="Arial Narrow"/>
          <w:color w:val="auto"/>
          <w:sz w:val="20"/>
          <w:szCs w:val="20"/>
          <w:u w:val="single"/>
        </w:rPr>
      </w:pPr>
      <w:r w:rsidRPr="003F3FCD">
        <w:rPr>
          <w:rFonts w:ascii="Arial Narrow" w:hAnsi="Arial Narrow"/>
          <w:bCs/>
          <w:color w:val="auto"/>
          <w:sz w:val="20"/>
          <w:szCs w:val="20"/>
          <w:u w:val="single"/>
        </w:rPr>
        <w:t xml:space="preserve">III.1. Udzielanie świadczeń zdrowotnych w zakresie świadczeń </w:t>
      </w:r>
      <w:proofErr w:type="spellStart"/>
      <w:r w:rsidRPr="003F3FCD">
        <w:rPr>
          <w:rFonts w:ascii="Arial Narrow" w:hAnsi="Arial Narrow"/>
          <w:bCs/>
          <w:color w:val="auto"/>
          <w:sz w:val="20"/>
          <w:szCs w:val="20"/>
          <w:u w:val="single"/>
        </w:rPr>
        <w:t>ogólnostomatologicznych</w:t>
      </w:r>
      <w:proofErr w:type="spellEnd"/>
      <w:r w:rsidRPr="003F3FCD">
        <w:rPr>
          <w:rFonts w:ascii="Arial Narrow" w:hAnsi="Arial Narrow"/>
          <w:bCs/>
          <w:color w:val="auto"/>
          <w:sz w:val="20"/>
          <w:szCs w:val="20"/>
          <w:u w:val="single"/>
        </w:rPr>
        <w:t xml:space="preserve"> udzielanych </w:t>
      </w:r>
      <w:r w:rsidRPr="003F3FCD">
        <w:rPr>
          <w:rFonts w:ascii="Arial Narrow" w:hAnsi="Arial Narrow"/>
          <w:bCs/>
          <w:color w:val="auto"/>
          <w:sz w:val="20"/>
          <w:szCs w:val="20"/>
          <w:u w:val="single"/>
        </w:rPr>
        <w:br/>
        <w:t>w znieczuleniu ogólnym w Poradni Stomatologicznej w lokalizacji Szpital Św</w:t>
      </w:r>
      <w:r w:rsidRPr="003F3FCD">
        <w:rPr>
          <w:rFonts w:ascii="Arial Narrow" w:eastAsia="Times New Roman" w:hAnsi="Arial Narrow" w:cs="Times New Roman"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3F3FCD">
        <w:rPr>
          <w:rFonts w:ascii="Arial Narrow" w:hAnsi="Arial Narrow"/>
          <w:bCs/>
          <w:color w:val="auto"/>
          <w:sz w:val="20"/>
          <w:szCs w:val="20"/>
          <w:u w:val="single"/>
        </w:rPr>
        <w:t xml:space="preserve">w Gdyni </w:t>
      </w:r>
      <w:r w:rsidRPr="003F3FCD">
        <w:rPr>
          <w:rFonts w:ascii="Arial Narrow" w:eastAsia="Times New Roman" w:hAnsi="Arial Narrow"/>
          <w:color w:val="auto"/>
          <w:sz w:val="20"/>
          <w:szCs w:val="20"/>
          <w:u w:val="single"/>
        </w:rPr>
        <w:t>przy</w:t>
      </w:r>
      <w:r w:rsidRPr="003F3FCD">
        <w:rPr>
          <w:rFonts w:ascii="Arial Narrow" w:hAnsi="Arial Narrow"/>
          <w:color w:val="auto"/>
          <w:sz w:val="20"/>
          <w:szCs w:val="20"/>
          <w:u w:val="single"/>
        </w:rPr>
        <w:t xml:space="preserve"> </w:t>
      </w:r>
      <w:r w:rsidRPr="003F3FCD">
        <w:rPr>
          <w:rFonts w:ascii="Arial Narrow" w:eastAsia="Times New Roman" w:hAnsi="Arial Narrow"/>
          <w:color w:val="auto"/>
          <w:sz w:val="20"/>
          <w:szCs w:val="20"/>
          <w:u w:val="single"/>
        </w:rPr>
        <w:t>ul. Wójta Radtkego 1.</w:t>
      </w:r>
    </w:p>
    <w:p w:rsidR="003F3FCD" w:rsidRPr="003F3FCD" w:rsidRDefault="003F3FCD" w:rsidP="003F3FCD">
      <w:pPr>
        <w:rPr>
          <w:rFonts w:ascii="Arial Narrow" w:hAnsi="Arial Narrow"/>
        </w:rPr>
      </w:pPr>
    </w:p>
    <w:p w:rsidR="00524A10" w:rsidRPr="008B5583" w:rsidRDefault="004603DF" w:rsidP="00524A10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zakresie</w:t>
      </w:r>
      <w:r w:rsidR="00524A10"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  rozdz. </w:t>
      </w:r>
      <w:proofErr w:type="spellStart"/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II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.</w:t>
      </w:r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="009350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13</w:t>
      </w:r>
      <w:r w:rsidR="0066160C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 w:rsidR="003F3FCD">
        <w:rPr>
          <w:rFonts w:ascii="Arial Narrow" w:hAnsi="Arial Narrow"/>
          <w:sz w:val="20"/>
          <w:szCs w:val="20"/>
        </w:rPr>
        <w:t>80</w:t>
      </w:r>
      <w:r w:rsidR="00524A10" w:rsidRPr="008B5583">
        <w:rPr>
          <w:rFonts w:ascii="Arial Narrow" w:hAnsi="Arial Narrow"/>
          <w:sz w:val="20"/>
          <w:szCs w:val="20"/>
        </w:rPr>
        <w:t>/2019.</w:t>
      </w:r>
    </w:p>
    <w:p w:rsidR="00524A10" w:rsidRDefault="00524A10" w:rsidP="00524A1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F846DA" w:rsidRDefault="00524A10" w:rsidP="00524A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</w:t>
      </w:r>
      <w:proofErr w:type="spellStart"/>
      <w:r w:rsidRPr="00F846DA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823647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23647" w:rsidRPr="00400084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F" w:rsidRDefault="00B6416F" w:rsidP="00A8421C">
      <w:pPr>
        <w:spacing w:after="0" w:line="240" w:lineRule="auto"/>
      </w:pPr>
      <w:r>
        <w:separator/>
      </w:r>
    </w:p>
  </w:endnote>
  <w:end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F" w:rsidRDefault="00B6416F" w:rsidP="00A8421C">
      <w:pPr>
        <w:spacing w:after="0" w:line="240" w:lineRule="auto"/>
      </w:pPr>
      <w:r>
        <w:separator/>
      </w:r>
    </w:p>
  </w:footnote>
  <w:foot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1729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2900" w:rsidRPr="0017290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1729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B4ECD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72900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E4AB8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3F3FCD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603DF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E05CB"/>
    <w:rsid w:val="004F5C2C"/>
    <w:rsid w:val="005031E2"/>
    <w:rsid w:val="005174B3"/>
    <w:rsid w:val="00524A10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5F2276"/>
    <w:rsid w:val="00602A3B"/>
    <w:rsid w:val="00610F8D"/>
    <w:rsid w:val="0062005D"/>
    <w:rsid w:val="006209BB"/>
    <w:rsid w:val="00635E90"/>
    <w:rsid w:val="00640699"/>
    <w:rsid w:val="006427E5"/>
    <w:rsid w:val="00642AF2"/>
    <w:rsid w:val="0066160C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3647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5042"/>
    <w:rsid w:val="00936E45"/>
    <w:rsid w:val="00937F73"/>
    <w:rsid w:val="00943360"/>
    <w:rsid w:val="00945C6B"/>
    <w:rsid w:val="00961ABC"/>
    <w:rsid w:val="00964664"/>
    <w:rsid w:val="0096546E"/>
    <w:rsid w:val="009767CB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B73BF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7E6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0B0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EF0137"/>
    <w:rsid w:val="00F11E2B"/>
    <w:rsid w:val="00F11FF2"/>
    <w:rsid w:val="00F128E0"/>
    <w:rsid w:val="00F21A64"/>
    <w:rsid w:val="00F309B6"/>
    <w:rsid w:val="00F318BD"/>
    <w:rsid w:val="00F41110"/>
    <w:rsid w:val="00F60121"/>
    <w:rsid w:val="00F63D8A"/>
    <w:rsid w:val="00F64243"/>
    <w:rsid w:val="00F73F89"/>
    <w:rsid w:val="00F76872"/>
    <w:rsid w:val="00F8349B"/>
    <w:rsid w:val="00F846DA"/>
    <w:rsid w:val="00F87300"/>
    <w:rsid w:val="00FA152F"/>
    <w:rsid w:val="00FA3A2F"/>
    <w:rsid w:val="00FB0816"/>
    <w:rsid w:val="00FE760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F3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  <w:style w:type="character" w:customStyle="1" w:styleId="Nagwek3Znak">
    <w:name w:val="Nagłówek 3 Znak"/>
    <w:basedOn w:val="Domylnaczcionkaakapitu"/>
    <w:link w:val="Nagwek3"/>
    <w:uiPriority w:val="9"/>
    <w:rsid w:val="003F3F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2019-10-16T12:34:00Z</cp:lastPrinted>
  <dcterms:created xsi:type="dcterms:W3CDTF">2019-10-16T12:35:00Z</dcterms:created>
  <dcterms:modified xsi:type="dcterms:W3CDTF">2019-10-16T12:37:00Z</dcterms:modified>
</cp:coreProperties>
</file>