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8A238F" w:rsidRDefault="0050797A" w:rsidP="00F73FFD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Gdynia, dnia </w:t>
      </w:r>
      <w:r w:rsidR="00F05CBF">
        <w:rPr>
          <w:rFonts w:ascii="Times New Roman" w:hAnsi="Times New Roman"/>
          <w:bCs/>
          <w:sz w:val="20"/>
          <w:szCs w:val="20"/>
        </w:rPr>
        <w:t>25.10.2019</w:t>
      </w:r>
      <w:r w:rsidR="00BF035D" w:rsidRPr="008A238F">
        <w:rPr>
          <w:rFonts w:ascii="Times New Roman" w:hAnsi="Times New Roman"/>
          <w:bCs/>
          <w:sz w:val="20"/>
          <w:szCs w:val="20"/>
        </w:rPr>
        <w:t>r.</w:t>
      </w:r>
    </w:p>
    <w:p w:rsidR="008812CC" w:rsidRDefault="008812CC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86976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>r.  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2018 r., poz.</w:t>
      </w:r>
      <w:r w:rsidR="00686976">
        <w:rPr>
          <w:rFonts w:ascii="Times New Roman" w:hAnsi="Times New Roman"/>
          <w:sz w:val="20"/>
          <w:szCs w:val="20"/>
        </w:rPr>
        <w:t xml:space="preserve"> 2190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FD7661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</w:t>
      </w:r>
      <w:r w:rsidR="00901F87">
        <w:rPr>
          <w:rFonts w:ascii="Times New Roman" w:hAnsi="Times New Roman"/>
          <w:b/>
          <w:sz w:val="20"/>
          <w:szCs w:val="20"/>
        </w:rPr>
        <w:t xml:space="preserve"> </w:t>
      </w:r>
      <w:r w:rsidR="00B46419">
        <w:rPr>
          <w:rFonts w:ascii="Times New Roman" w:hAnsi="Times New Roman"/>
          <w:b/>
          <w:sz w:val="20"/>
          <w:szCs w:val="20"/>
        </w:rPr>
        <w:t xml:space="preserve"> 86</w:t>
      </w:r>
      <w:r w:rsidR="00F03A6D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nie wcześniej jednak niż od dnia</w:t>
      </w:r>
      <w:r w:rsidR="0084242E">
        <w:rPr>
          <w:rStyle w:val="Domylnaczcionkaakapitu1"/>
          <w:rFonts w:ascii="Times New Roman" w:hAnsi="Times New Roman"/>
          <w:b/>
          <w:sz w:val="20"/>
          <w:szCs w:val="20"/>
        </w:rPr>
        <w:t xml:space="preserve"> podpisania umowy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3</w:t>
      </w:r>
      <w:r w:rsidR="00097D9C">
        <w:rPr>
          <w:rStyle w:val="Domylnaczcionkaakapitu1"/>
          <w:rFonts w:ascii="Times New Roman" w:hAnsi="Times New Roman"/>
          <w:b/>
          <w:sz w:val="20"/>
          <w:szCs w:val="20"/>
        </w:rPr>
        <w:t>0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.</w:t>
      </w:r>
      <w:r w:rsidR="00097D9C">
        <w:rPr>
          <w:rStyle w:val="Domylnaczcionkaakapitu1"/>
          <w:rFonts w:ascii="Times New Roman" w:hAnsi="Times New Roman"/>
          <w:b/>
          <w:sz w:val="20"/>
          <w:szCs w:val="20"/>
        </w:rPr>
        <w:t>06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.202</w:t>
      </w:r>
      <w:r w:rsidR="009E63E2">
        <w:rPr>
          <w:rStyle w:val="Domylnaczcionkaakapitu1"/>
          <w:rFonts w:ascii="Times New Roman" w:hAnsi="Times New Roman"/>
          <w:b/>
          <w:sz w:val="20"/>
          <w:szCs w:val="20"/>
        </w:rPr>
        <w:t>2 r.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7D7475">
        <w:rPr>
          <w:rFonts w:ascii="Times New Roman" w:hAnsi="Times New Roman"/>
          <w:bCs/>
          <w:sz w:val="20"/>
          <w:szCs w:val="20"/>
        </w:rPr>
        <w:t>w zakresie:</w:t>
      </w:r>
    </w:p>
    <w:p w:rsidR="00BF035D" w:rsidRPr="008A238F" w:rsidRDefault="00BF035D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4767F" w:rsidRPr="00D4767F" w:rsidRDefault="001225CF" w:rsidP="00D4767F">
      <w:pPr>
        <w:pStyle w:val="Nagwek3"/>
        <w:shd w:val="clear" w:color="auto" w:fill="FFFFFF"/>
        <w:spacing w:before="0" w:after="40" w:line="240" w:lineRule="auto"/>
        <w:jc w:val="both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III.1. Udzielanie świadczeń zdrowotnych </w:t>
      </w:r>
      <w:r w:rsidR="00AA7278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przez lekarza </w:t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w zakresie świadczeń </w:t>
      </w:r>
      <w:proofErr w:type="spellStart"/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ogólnostomatologicznych</w:t>
      </w:r>
      <w:proofErr w:type="spellEnd"/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 udzielanych w znieczuleniu ogólnym w Poradni Stomatologicznej </w:t>
      </w:r>
      <w:r w:rsidR="00CC2B0A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wraz z obsługą</w:t>
      </w:r>
      <w:r w:rsidR="00AA7278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  higienistki</w:t>
      </w:r>
      <w:r w:rsidR="00EC51C3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 stomatologicznej </w:t>
      </w:r>
      <w:r w:rsidR="00AA7278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 </w:t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w lokalizacji Szpital Św</w:t>
      </w:r>
      <w:r w:rsidRPr="008B180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  <w:lang w:eastAsia="pl-PL"/>
        </w:rPr>
        <w:t xml:space="preserve">. Wincentego a Paulo </w:t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w Gdyni </w:t>
      </w:r>
      <w:r w:rsidRPr="008B180E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przy</w:t>
      </w:r>
      <w:r w:rsidRPr="008B180E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Pr="008B180E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ul. Wójta Radtkego 1.</w:t>
      </w:r>
    </w:p>
    <w:p w:rsidR="007F0147" w:rsidRDefault="008B180E" w:rsidP="00F702C6">
      <w:pPr>
        <w:pStyle w:val="Nagwek3"/>
        <w:shd w:val="clear" w:color="auto" w:fill="FFFFFF"/>
        <w:spacing w:before="0" w:after="15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Przedmiotem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konkursu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jest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udzielanie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świadczeń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zdrowotnych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przez </w:t>
      </w:r>
      <w:r w:rsidRPr="00ED035F">
        <w:rPr>
          <w:rFonts w:ascii="Times New Roman" w:hAnsi="Times New Roman"/>
          <w:bCs/>
          <w:color w:val="auto"/>
          <w:sz w:val="20"/>
          <w:szCs w:val="20"/>
        </w:rPr>
        <w:t>lekarzy dentystów</w:t>
      </w:r>
      <w:r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="00CC2B0A">
        <w:rPr>
          <w:rFonts w:ascii="Times New Roman" w:hAnsi="Times New Roman"/>
          <w:bCs/>
          <w:color w:val="auto"/>
          <w:sz w:val="20"/>
          <w:szCs w:val="20"/>
        </w:rPr>
        <w:t xml:space="preserve"> waz  z  obsługą higienistek</w:t>
      </w:r>
      <w:r w:rsidR="00AA7278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="00CC2B0A">
        <w:rPr>
          <w:rFonts w:ascii="Times New Roman" w:hAnsi="Times New Roman"/>
          <w:bCs/>
          <w:color w:val="auto"/>
          <w:sz w:val="20"/>
          <w:szCs w:val="20"/>
        </w:rPr>
        <w:t xml:space="preserve">stomatologicznych </w:t>
      </w:r>
      <w:r w:rsidR="00EC51C3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w lokalizacji w Gdyni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Pr="007E6C35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 xml:space="preserve">ul. Wójta Radtkego 1, </w:t>
      </w:r>
      <w:r w:rsidRPr="007E6C35">
        <w:rPr>
          <w:rFonts w:ascii="Times New Roman" w:hAnsi="Times New Roman"/>
          <w:color w:val="auto"/>
          <w:sz w:val="20"/>
          <w:szCs w:val="20"/>
        </w:rPr>
        <w:t>zgodnie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z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harmonogramem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ustalonym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przez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Udzielającego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 xml:space="preserve">zamówienia, z zakresu </w:t>
      </w:r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świadczeń </w:t>
      </w:r>
      <w:proofErr w:type="spellStart"/>
      <w:r w:rsidRPr="007E6C35">
        <w:rPr>
          <w:rFonts w:ascii="Times New Roman" w:hAnsi="Times New Roman"/>
          <w:bCs/>
          <w:color w:val="auto"/>
          <w:sz w:val="20"/>
          <w:szCs w:val="20"/>
        </w:rPr>
        <w:t>ogólnostomatologicznych</w:t>
      </w:r>
      <w:proofErr w:type="spellEnd"/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 udzielanych w znieczuleniu ogólnym w Poradni Stomatologicznej w lokalizacji Szpital Św</w:t>
      </w:r>
      <w:r w:rsidRPr="007E6C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. Wincentego a Paulo </w:t>
      </w:r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w Gdyni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Pr="007E6C35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>ul. Wójta Radtkego 1</w:t>
      </w:r>
      <w:r>
        <w:rPr>
          <w:rFonts w:ascii="Times New Roman" w:eastAsia="Times New Roman" w:hAnsi="Times New Roman"/>
          <w:color w:val="auto"/>
          <w:sz w:val="20"/>
          <w:szCs w:val="20"/>
        </w:rPr>
        <w:t xml:space="preserve">. </w:t>
      </w:r>
    </w:p>
    <w:p w:rsidR="00D4767F" w:rsidRDefault="00D4767F" w:rsidP="00D4767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826E6" w:rsidP="00D476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Umowy zostaną zawarte po prawomocnym rozstrzygnięciu konkursu </w:t>
      </w:r>
      <w:r w:rsidR="004015AE">
        <w:rPr>
          <w:rFonts w:ascii="Times New Roman" w:hAnsi="Times New Roman"/>
          <w:bCs/>
          <w:sz w:val="20"/>
          <w:szCs w:val="20"/>
        </w:rPr>
        <w:t xml:space="preserve">od dnia podpisania umowy </w:t>
      </w:r>
      <w:r>
        <w:rPr>
          <w:rFonts w:ascii="Times New Roman" w:hAnsi="Times New Roman"/>
          <w:bCs/>
          <w:sz w:val="20"/>
          <w:szCs w:val="20"/>
        </w:rPr>
        <w:t>do dnia 3</w:t>
      </w:r>
      <w:r w:rsidR="00097D9C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.</w:t>
      </w:r>
      <w:r w:rsidR="00097D9C">
        <w:rPr>
          <w:rFonts w:ascii="Times New Roman" w:hAnsi="Times New Roman"/>
          <w:bCs/>
          <w:sz w:val="20"/>
          <w:szCs w:val="20"/>
        </w:rPr>
        <w:t>06</w:t>
      </w:r>
      <w:r>
        <w:rPr>
          <w:rFonts w:ascii="Times New Roman" w:hAnsi="Times New Roman"/>
          <w:bCs/>
          <w:sz w:val="20"/>
          <w:szCs w:val="20"/>
        </w:rPr>
        <w:t>.202</w:t>
      </w:r>
      <w:r w:rsidR="00097D9C">
        <w:rPr>
          <w:rFonts w:ascii="Times New Roman" w:hAnsi="Times New Roman"/>
          <w:bCs/>
          <w:sz w:val="20"/>
          <w:szCs w:val="20"/>
        </w:rPr>
        <w:t>2</w:t>
      </w:r>
      <w:r w:rsidR="009E63E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r.</w:t>
      </w:r>
      <w:r w:rsidR="004015AE">
        <w:rPr>
          <w:rFonts w:ascii="Times New Roman" w:hAnsi="Times New Roman"/>
          <w:bCs/>
          <w:sz w:val="20"/>
          <w:szCs w:val="20"/>
        </w:rPr>
        <w:t>,</w:t>
      </w:r>
    </w:p>
    <w:p w:rsidR="00BF035D" w:rsidRPr="008A238F" w:rsidRDefault="00BF035D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</w:p>
    <w:p w:rsidR="00BF035D" w:rsidRPr="008A238F" w:rsidRDefault="00BF035D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8A238F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8A238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z ustawą </w:t>
      </w:r>
      <w:r w:rsidR="00D4767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C32E4A">
        <w:rPr>
          <w:rFonts w:ascii="Times New Roman" w:hAnsi="Times New Roman"/>
          <w:sz w:val="20"/>
          <w:szCs w:val="20"/>
        </w:rPr>
        <w:t>. Dz.U.2018 poz. 2190</w:t>
      </w:r>
      <w:r w:rsidR="003D7E40">
        <w:rPr>
          <w:rFonts w:ascii="Times New Roman" w:hAnsi="Times New Roman"/>
          <w:sz w:val="20"/>
          <w:szCs w:val="20"/>
        </w:rPr>
        <w:t xml:space="preserve"> ze zm.</w:t>
      </w:r>
      <w:r w:rsidRPr="008A238F">
        <w:rPr>
          <w:rFonts w:ascii="Times New Roman" w:hAnsi="Times New Roman"/>
          <w:sz w:val="20"/>
          <w:szCs w:val="20"/>
        </w:rPr>
        <w:t>) i pozostałych przepisach, tj. wykonują działalność w formie</w:t>
      </w:r>
      <w:r w:rsidR="00461D5C">
        <w:rPr>
          <w:rFonts w:ascii="Times New Roman" w:hAnsi="Times New Roman"/>
          <w:sz w:val="20"/>
          <w:szCs w:val="20"/>
        </w:rPr>
        <w:t xml:space="preserve"> podmiotu leczniczego lub</w:t>
      </w:r>
      <w:r w:rsidRPr="008A238F">
        <w:rPr>
          <w:rFonts w:ascii="Times New Roman" w:hAnsi="Times New Roman"/>
          <w:sz w:val="20"/>
          <w:szCs w:val="20"/>
        </w:rPr>
        <w:t xml:space="preserve"> praktyki zawodowej stosownie do </w:t>
      </w:r>
      <w:r w:rsidR="009F31AC">
        <w:rPr>
          <w:rFonts w:ascii="Times New Roman" w:hAnsi="Times New Roman"/>
          <w:sz w:val="20"/>
          <w:szCs w:val="20"/>
        </w:rPr>
        <w:t xml:space="preserve">art. 4 ust. 1, </w:t>
      </w:r>
      <w:r w:rsidRPr="008A238F">
        <w:rPr>
          <w:rFonts w:ascii="Times New Roman" w:hAnsi="Times New Roman"/>
          <w:sz w:val="20"/>
          <w:szCs w:val="20"/>
        </w:rPr>
        <w:t>art. 5 ust. 1 i 2 pkt 1</w:t>
      </w:r>
      <w:r w:rsidR="00120FF4">
        <w:rPr>
          <w:rFonts w:ascii="Times New Roman" w:hAnsi="Times New Roman"/>
          <w:sz w:val="20"/>
          <w:szCs w:val="20"/>
        </w:rPr>
        <w:t xml:space="preserve"> lit.</w:t>
      </w:r>
      <w:r w:rsidR="009E63E2">
        <w:rPr>
          <w:rFonts w:ascii="Times New Roman" w:hAnsi="Times New Roman"/>
          <w:sz w:val="20"/>
          <w:szCs w:val="20"/>
        </w:rPr>
        <w:t xml:space="preserve"> </w:t>
      </w:r>
      <w:r w:rsidR="00120FF4">
        <w:rPr>
          <w:rFonts w:ascii="Times New Roman" w:hAnsi="Times New Roman"/>
          <w:sz w:val="20"/>
          <w:szCs w:val="20"/>
        </w:rPr>
        <w:t>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C32E4A">
        <w:rPr>
          <w:rFonts w:ascii="Times New Roman" w:hAnsi="Times New Roman"/>
          <w:sz w:val="20"/>
          <w:szCs w:val="20"/>
        </w:rPr>
        <w:t>2190</w:t>
      </w:r>
      <w:r w:rsidR="003D7E40">
        <w:rPr>
          <w:rFonts w:ascii="Times New Roman" w:hAnsi="Times New Roman"/>
          <w:sz w:val="20"/>
          <w:szCs w:val="20"/>
        </w:rPr>
        <w:t xml:space="preserve"> ze zm.</w:t>
      </w:r>
      <w:r w:rsidR="00C32E4A">
        <w:rPr>
          <w:rFonts w:ascii="Times New Roman" w:hAnsi="Times New Roman"/>
          <w:sz w:val="20"/>
          <w:szCs w:val="20"/>
        </w:rPr>
        <w:t>)</w:t>
      </w:r>
    </w:p>
    <w:p w:rsidR="00BF035D" w:rsidRPr="00B5422B" w:rsidRDefault="00BF035D" w:rsidP="00B5422B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</w:t>
      </w:r>
      <w:r w:rsidR="009F31AC">
        <w:rPr>
          <w:rFonts w:ascii="Times New Roman" w:hAnsi="Times New Roman"/>
          <w:sz w:val="20"/>
          <w:szCs w:val="20"/>
        </w:rPr>
        <w:t xml:space="preserve">w </w:t>
      </w:r>
      <w:r w:rsidRPr="008A238F">
        <w:rPr>
          <w:rFonts w:ascii="Times New Roman" w:hAnsi="Times New Roman"/>
          <w:sz w:val="20"/>
          <w:szCs w:val="20"/>
        </w:rPr>
        <w:t xml:space="preserve">art. </w:t>
      </w:r>
      <w:r w:rsidR="009F31AC">
        <w:rPr>
          <w:rFonts w:ascii="Times New Roman" w:hAnsi="Times New Roman"/>
          <w:sz w:val="20"/>
          <w:szCs w:val="20"/>
        </w:rPr>
        <w:t xml:space="preserve">17 lub art. </w:t>
      </w:r>
      <w:r w:rsidRPr="008A238F">
        <w:rPr>
          <w:rFonts w:ascii="Times New Roman" w:hAnsi="Times New Roman"/>
          <w:sz w:val="20"/>
          <w:szCs w:val="20"/>
        </w:rPr>
        <w:t>18 ust. 4 lub 6 w związku z ust.</w:t>
      </w:r>
      <w:r w:rsidR="00B5422B">
        <w:rPr>
          <w:rFonts w:ascii="Times New Roman" w:hAnsi="Times New Roman"/>
          <w:sz w:val="20"/>
          <w:szCs w:val="20"/>
        </w:rPr>
        <w:t xml:space="preserve"> 1</w:t>
      </w:r>
      <w:r w:rsidRPr="008A238F">
        <w:rPr>
          <w:rFonts w:ascii="Times New Roman" w:hAnsi="Times New Roman"/>
          <w:sz w:val="20"/>
          <w:szCs w:val="20"/>
        </w:rPr>
        <w:t xml:space="preserve"> ustawy </w:t>
      </w:r>
      <w:r w:rsidRPr="00B5422B">
        <w:rPr>
          <w:rFonts w:ascii="Times New Roman" w:hAnsi="Times New Roman"/>
          <w:sz w:val="20"/>
          <w:szCs w:val="20"/>
        </w:rPr>
        <w:t>z dnia 15 kwietnia 2011</w:t>
      </w:r>
      <w:r w:rsidR="009F31AC">
        <w:rPr>
          <w:rFonts w:ascii="Times New Roman" w:hAnsi="Times New Roman"/>
          <w:sz w:val="20"/>
          <w:szCs w:val="20"/>
        </w:rPr>
        <w:t xml:space="preserve"> o</w:t>
      </w:r>
      <w:r w:rsidRPr="00B5422B">
        <w:rPr>
          <w:rFonts w:ascii="Times New Roman" w:hAnsi="Times New Roman"/>
          <w:sz w:val="20"/>
          <w:szCs w:val="20"/>
        </w:rPr>
        <w:t xml:space="preserve"> działal</w:t>
      </w:r>
      <w:r w:rsidR="00210C2E" w:rsidRPr="00B5422B">
        <w:rPr>
          <w:rFonts w:ascii="Times New Roman" w:hAnsi="Times New Roman"/>
          <w:sz w:val="20"/>
          <w:szCs w:val="20"/>
        </w:rPr>
        <w:t>ności leczniczej (t</w:t>
      </w:r>
      <w:r w:rsidR="009E63E2" w:rsidRPr="00B5422B">
        <w:rPr>
          <w:rFonts w:ascii="Times New Roman" w:hAnsi="Times New Roman"/>
          <w:sz w:val="20"/>
          <w:szCs w:val="20"/>
        </w:rPr>
        <w:t>j. Dz.U.2018 poz. 2190</w:t>
      </w:r>
      <w:r w:rsidR="00B5422B">
        <w:rPr>
          <w:rFonts w:ascii="Times New Roman" w:hAnsi="Times New Roman"/>
          <w:sz w:val="20"/>
          <w:szCs w:val="20"/>
        </w:rPr>
        <w:t xml:space="preserve"> ze zm.</w:t>
      </w:r>
      <w:r w:rsidRPr="00B5422B">
        <w:rPr>
          <w:rFonts w:ascii="Times New Roman" w:hAnsi="Times New Roman"/>
          <w:sz w:val="20"/>
          <w:szCs w:val="20"/>
        </w:rPr>
        <w:t>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6842CC" w:rsidRPr="009F31AC" w:rsidRDefault="00BF035D" w:rsidP="006842CC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highlight w:val="yellow"/>
          <w:u w:val="single"/>
        </w:rPr>
      </w:pPr>
      <w:r w:rsidRPr="00F05CBF">
        <w:rPr>
          <w:rFonts w:ascii="Times New Roman" w:hAnsi="Times New Roman"/>
          <w:sz w:val="20"/>
          <w:szCs w:val="20"/>
          <w:u w:val="single"/>
          <w:shd w:val="clear" w:color="auto" w:fill="FFFFFF"/>
        </w:rPr>
        <w:t>posiadają</w:t>
      </w:r>
      <w:r w:rsidRPr="0093517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niezbędną wiedzę i doświadczenie, a także dysponują </w:t>
      </w:r>
      <w:r w:rsidRPr="0093517A">
        <w:rPr>
          <w:rFonts w:ascii="Times New Roman" w:hAnsi="Times New Roman"/>
          <w:sz w:val="20"/>
          <w:szCs w:val="20"/>
          <w:u w:val="single"/>
        </w:rPr>
        <w:t>osobami uprawnionymi do wykonywania św</w:t>
      </w:r>
      <w:r w:rsidR="00210C2E" w:rsidRPr="0093517A">
        <w:rPr>
          <w:rFonts w:ascii="Times New Roman" w:hAnsi="Times New Roman"/>
          <w:sz w:val="20"/>
          <w:szCs w:val="20"/>
          <w:u w:val="single"/>
        </w:rPr>
        <w:t>iadczeń objętych konkursem</w:t>
      </w:r>
      <w:r w:rsidR="00C32E4A" w:rsidRPr="0093517A">
        <w:rPr>
          <w:rFonts w:ascii="Times New Roman" w:hAnsi="Times New Roman"/>
          <w:sz w:val="20"/>
          <w:szCs w:val="20"/>
          <w:u w:val="single"/>
        </w:rPr>
        <w:t>,</w:t>
      </w:r>
      <w:r w:rsidR="00210C2E" w:rsidRPr="009351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842CC" w:rsidRPr="0093517A">
        <w:rPr>
          <w:rFonts w:ascii="Times New Roman" w:eastAsia="Arial" w:hAnsi="Times New Roman"/>
          <w:bCs/>
          <w:sz w:val="20"/>
          <w:szCs w:val="20"/>
          <w:u w:val="single"/>
        </w:rPr>
        <w:t xml:space="preserve">tj. lekarzem dentystą posiadającym wykształcenie wyższe medyczne, prawo do wykonywania zawodu i specjalizację lub </w:t>
      </w:r>
      <w:r w:rsidR="006842CC" w:rsidRPr="0093517A">
        <w:rPr>
          <w:rFonts w:ascii="Times New Roman" w:eastAsia="Arial" w:hAnsi="Times New Roman"/>
          <w:bCs/>
          <w:iCs/>
          <w:sz w:val="20"/>
          <w:szCs w:val="20"/>
          <w:u w:val="single"/>
        </w:rPr>
        <w:t xml:space="preserve">tytuł specjalisty </w:t>
      </w:r>
      <w:r w:rsidR="006842CC" w:rsidRPr="0093517A">
        <w:rPr>
          <w:rFonts w:ascii="Times New Roman" w:eastAsia="Arial" w:hAnsi="Times New Roman"/>
          <w:bCs/>
          <w:sz w:val="20"/>
          <w:szCs w:val="20"/>
          <w:u w:val="single"/>
        </w:rPr>
        <w:t xml:space="preserve">z odpowiedniego zakresu (tj. </w:t>
      </w:r>
      <w:r w:rsidR="006842CC" w:rsidRPr="0093517A">
        <w:rPr>
          <w:rFonts w:ascii="Times New Roman" w:hAnsi="Times New Roman"/>
          <w:sz w:val="20"/>
          <w:szCs w:val="20"/>
          <w:u w:val="single"/>
        </w:rPr>
        <w:t xml:space="preserve">specjalizację I stopnia w dziedzinie chirurgii stomatologicznej lub stomatologii ogólnej lub w dziedzinie stomatologii zachowawczej z </w:t>
      </w:r>
      <w:proofErr w:type="spellStart"/>
      <w:r w:rsidR="006842CC" w:rsidRPr="0093517A">
        <w:rPr>
          <w:rFonts w:ascii="Times New Roman" w:hAnsi="Times New Roman"/>
          <w:sz w:val="20"/>
          <w:szCs w:val="20"/>
          <w:u w:val="single"/>
        </w:rPr>
        <w:t>endodoncją</w:t>
      </w:r>
      <w:proofErr w:type="spellEnd"/>
      <w:r w:rsidR="006842CC" w:rsidRPr="0093517A">
        <w:rPr>
          <w:rFonts w:ascii="Times New Roman" w:hAnsi="Times New Roman"/>
          <w:sz w:val="20"/>
          <w:szCs w:val="20"/>
          <w:u w:val="single"/>
        </w:rPr>
        <w:t>, lub tytuł specjalisty w dziedzinie periodontologii lub chirurgii szczękowo-</w:t>
      </w:r>
      <w:r w:rsidR="006842CC" w:rsidRPr="0093517A">
        <w:rPr>
          <w:rFonts w:ascii="Times New Roman" w:hAnsi="Times New Roman"/>
          <w:sz w:val="20"/>
          <w:szCs w:val="20"/>
          <w:u w:val="single"/>
        </w:rPr>
        <w:lastRenderedPageBreak/>
        <w:t xml:space="preserve">twarzowej) lub lekarzem dentystą w trakcie specjalizacji w dziedzinie chirurgii stomatologicznej lub stomatologii zachowawczej z </w:t>
      </w:r>
      <w:proofErr w:type="spellStart"/>
      <w:r w:rsidR="006842CC" w:rsidRPr="0093517A">
        <w:rPr>
          <w:rFonts w:ascii="Times New Roman" w:hAnsi="Times New Roman"/>
          <w:sz w:val="20"/>
          <w:szCs w:val="20"/>
          <w:u w:val="single"/>
        </w:rPr>
        <w:t>endodoncją</w:t>
      </w:r>
      <w:proofErr w:type="spellEnd"/>
      <w:r w:rsidR="006842CC" w:rsidRPr="0093517A">
        <w:rPr>
          <w:rFonts w:ascii="Times New Roman" w:hAnsi="Times New Roman"/>
          <w:sz w:val="20"/>
          <w:szCs w:val="20"/>
          <w:u w:val="single"/>
        </w:rPr>
        <w:t xml:space="preserve"> lub stomatologii </w:t>
      </w:r>
      <w:r w:rsidR="00AA7278">
        <w:rPr>
          <w:rFonts w:ascii="Times New Roman" w:hAnsi="Times New Roman"/>
          <w:sz w:val="20"/>
          <w:szCs w:val="20"/>
          <w:u w:val="single"/>
        </w:rPr>
        <w:t>dziecięcej, lub periodontologii.</w:t>
      </w:r>
    </w:p>
    <w:p w:rsidR="00BF035D" w:rsidRPr="008A238F" w:rsidRDefault="00826190" w:rsidP="006842C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="00BF035D"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="00BF035D" w:rsidRPr="008A238F">
        <w:rPr>
          <w:rFonts w:ascii="Times New Roman" w:hAnsi="Times New Roman"/>
          <w:sz w:val="20"/>
          <w:szCs w:val="20"/>
        </w:rPr>
        <w:t xml:space="preserve">usług zgodnie z zapotrzebowaniem Udzielającego zamówienia.                </w:t>
      </w:r>
    </w:p>
    <w:p w:rsidR="00BF035D" w:rsidRPr="008A238F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B46419">
        <w:rPr>
          <w:rFonts w:ascii="Times New Roman" w:hAnsi="Times New Roman"/>
          <w:sz w:val="20"/>
          <w:szCs w:val="20"/>
        </w:rPr>
        <w:t>owe Warunki Konkursu Ofert nr 86</w:t>
      </w:r>
      <w:r w:rsidR="00283336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283336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</w:t>
      </w:r>
      <w:r w:rsidRPr="00F05CBF">
        <w:rPr>
          <w:rFonts w:ascii="Times New Roman" w:hAnsi="Times New Roman"/>
          <w:sz w:val="20"/>
          <w:szCs w:val="20"/>
        </w:rPr>
        <w:t>Styczniowego 1, 81-519 Gdynia.</w:t>
      </w:r>
    </w:p>
    <w:p w:rsidR="00BF035D" w:rsidRPr="008A238F" w:rsidRDefault="00BF035D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F035D" w:rsidRPr="006037E9" w:rsidRDefault="00BF035D" w:rsidP="00774F3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6037E9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244695" w:rsidRPr="006037E9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6037E9">
        <w:rPr>
          <w:rFonts w:ascii="Times New Roman" w:hAnsi="Times New Roman"/>
          <w:b/>
          <w:bCs/>
          <w:sz w:val="20"/>
          <w:szCs w:val="20"/>
        </w:rPr>
        <w:t>81</w:t>
      </w:r>
      <w:r w:rsidR="004F7CB8" w:rsidRPr="006037E9">
        <w:rPr>
          <w:rFonts w:ascii="Times New Roman" w:hAnsi="Times New Roman"/>
          <w:b/>
          <w:bCs/>
          <w:sz w:val="20"/>
          <w:szCs w:val="20"/>
        </w:rPr>
        <w:t>-</w:t>
      </w:r>
      <w:r w:rsidR="00244695" w:rsidRPr="006037E9">
        <w:rPr>
          <w:rFonts w:ascii="Times New Roman" w:hAnsi="Times New Roman"/>
          <w:b/>
          <w:bCs/>
          <w:sz w:val="20"/>
          <w:szCs w:val="20"/>
        </w:rPr>
        <w:t xml:space="preserve">519 Gdynia - Konkurs ofert nr </w:t>
      </w:r>
      <w:r w:rsidR="00B46419">
        <w:rPr>
          <w:rFonts w:ascii="Times New Roman" w:hAnsi="Times New Roman"/>
          <w:b/>
          <w:bCs/>
          <w:sz w:val="20"/>
          <w:szCs w:val="20"/>
        </w:rPr>
        <w:t>86</w:t>
      </w:r>
      <w:r w:rsidR="00AC42C0" w:rsidRPr="006037E9">
        <w:rPr>
          <w:rFonts w:ascii="Times New Roman" w:hAnsi="Times New Roman"/>
          <w:b/>
          <w:bCs/>
          <w:sz w:val="20"/>
          <w:szCs w:val="20"/>
        </w:rPr>
        <w:t>/2019</w:t>
      </w:r>
      <w:r w:rsidRPr="006037E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037E9">
        <w:rPr>
          <w:rFonts w:ascii="Times New Roman" w:hAnsi="Times New Roman"/>
          <w:b/>
          <w:sz w:val="20"/>
          <w:szCs w:val="20"/>
        </w:rPr>
        <w:t>– (zakres oferty).</w:t>
      </w:r>
      <w:r w:rsidR="004457CD">
        <w:rPr>
          <w:rFonts w:ascii="Times New Roman" w:hAnsi="Times New Roman"/>
          <w:b/>
          <w:sz w:val="20"/>
          <w:szCs w:val="20"/>
        </w:rPr>
        <w:t xml:space="preserve"> Nie otwierać przed 07.11.</w:t>
      </w:r>
      <w:r w:rsidRPr="006037E9">
        <w:rPr>
          <w:rFonts w:ascii="Times New Roman" w:hAnsi="Times New Roman"/>
          <w:b/>
          <w:sz w:val="20"/>
          <w:szCs w:val="20"/>
        </w:rPr>
        <w:t>201</w:t>
      </w:r>
      <w:r w:rsidR="00AC42C0" w:rsidRPr="006037E9">
        <w:rPr>
          <w:rFonts w:ascii="Times New Roman" w:hAnsi="Times New Roman"/>
          <w:b/>
          <w:sz w:val="20"/>
          <w:szCs w:val="20"/>
        </w:rPr>
        <w:t>9</w:t>
      </w:r>
      <w:r w:rsidRPr="006037E9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317019" w:rsidRPr="006037E9">
        <w:rPr>
          <w:rFonts w:ascii="Times New Roman" w:hAnsi="Times New Roman"/>
          <w:b/>
          <w:sz w:val="20"/>
          <w:szCs w:val="20"/>
        </w:rPr>
        <w:t xml:space="preserve"> o godz. 11</w:t>
      </w:r>
      <w:r w:rsidR="006037E9">
        <w:rPr>
          <w:rFonts w:ascii="Times New Roman" w:hAnsi="Times New Roman"/>
          <w:b/>
          <w:sz w:val="20"/>
          <w:szCs w:val="20"/>
        </w:rPr>
        <w:t>:0</w:t>
      </w:r>
      <w:r w:rsidR="00210C2E" w:rsidRPr="006037E9">
        <w:rPr>
          <w:rFonts w:ascii="Times New Roman" w:hAnsi="Times New Roman"/>
          <w:b/>
          <w:sz w:val="20"/>
          <w:szCs w:val="20"/>
        </w:rPr>
        <w:t>0</w:t>
      </w:r>
      <w:r w:rsidRPr="006037E9">
        <w:rPr>
          <w:rFonts w:ascii="Times New Roman" w:hAnsi="Times New Roman"/>
          <w:b/>
          <w:sz w:val="20"/>
          <w:szCs w:val="20"/>
        </w:rPr>
        <w:t>” – składać w Kancelarii Spółki, budynek nr 6, 0/I p. - pok. nr 04, tel. (58) 72 60 115 lub 33</w:t>
      </w:r>
      <w:r w:rsidR="004457CD">
        <w:rPr>
          <w:rFonts w:ascii="Times New Roman" w:hAnsi="Times New Roman"/>
          <w:b/>
          <w:bCs/>
          <w:sz w:val="20"/>
          <w:szCs w:val="20"/>
        </w:rPr>
        <w:t>4 – do dnia  07.11.</w:t>
      </w:r>
      <w:r w:rsidR="00317019" w:rsidRPr="006037E9">
        <w:rPr>
          <w:rFonts w:ascii="Times New Roman" w:hAnsi="Times New Roman"/>
          <w:b/>
          <w:bCs/>
          <w:sz w:val="20"/>
          <w:szCs w:val="20"/>
        </w:rPr>
        <w:t>201</w:t>
      </w:r>
      <w:r w:rsidR="00AC42C0" w:rsidRPr="006037E9">
        <w:rPr>
          <w:rFonts w:ascii="Times New Roman" w:hAnsi="Times New Roman"/>
          <w:b/>
          <w:bCs/>
          <w:sz w:val="20"/>
          <w:szCs w:val="20"/>
        </w:rPr>
        <w:t>9</w:t>
      </w:r>
      <w:r w:rsidR="006037E9">
        <w:rPr>
          <w:rFonts w:ascii="Times New Roman" w:hAnsi="Times New Roman"/>
          <w:b/>
          <w:bCs/>
          <w:sz w:val="20"/>
          <w:szCs w:val="20"/>
        </w:rPr>
        <w:t xml:space="preserve"> r. do godz. 10.3</w:t>
      </w:r>
      <w:r w:rsidR="004F7CB8" w:rsidRPr="006037E9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</w:t>
      </w:r>
      <w:r w:rsidR="00334A73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334A73">
        <w:rPr>
          <w:rFonts w:ascii="Times New Roman" w:hAnsi="Times New Roman"/>
          <w:sz w:val="20"/>
          <w:szCs w:val="20"/>
        </w:rPr>
        <w:t xml:space="preserve"> </w:t>
      </w:r>
      <w:r w:rsidR="00334A73" w:rsidRPr="00334A73">
        <w:rPr>
          <w:rFonts w:ascii="Times New Roman" w:hAnsi="Times New Roman"/>
          <w:b/>
          <w:sz w:val="20"/>
          <w:szCs w:val="20"/>
        </w:rPr>
        <w:t xml:space="preserve">w dniu </w:t>
      </w:r>
      <w:r w:rsidR="004457CD">
        <w:rPr>
          <w:rFonts w:ascii="Times New Roman" w:hAnsi="Times New Roman"/>
          <w:b/>
          <w:sz w:val="20"/>
          <w:szCs w:val="20"/>
        </w:rPr>
        <w:t>07.11.</w:t>
      </w:r>
      <w:r w:rsidR="00334A73" w:rsidRPr="00334A73">
        <w:rPr>
          <w:rFonts w:ascii="Times New Roman" w:hAnsi="Times New Roman"/>
          <w:b/>
          <w:sz w:val="20"/>
          <w:szCs w:val="20"/>
        </w:rPr>
        <w:t>2019</w:t>
      </w:r>
      <w:r w:rsidR="00317019" w:rsidRPr="00334A73">
        <w:rPr>
          <w:rFonts w:ascii="Times New Roman" w:hAnsi="Times New Roman"/>
          <w:b/>
          <w:sz w:val="20"/>
          <w:szCs w:val="20"/>
        </w:rPr>
        <w:t xml:space="preserve"> r. o godz. 11</w:t>
      </w:r>
      <w:r w:rsidR="00334A73" w:rsidRPr="00334A73">
        <w:rPr>
          <w:rFonts w:ascii="Times New Roman" w:hAnsi="Times New Roman"/>
          <w:b/>
          <w:sz w:val="20"/>
          <w:szCs w:val="20"/>
        </w:rPr>
        <w:t>:0</w:t>
      </w:r>
      <w:r w:rsidR="00210C2E" w:rsidRPr="00334A73">
        <w:rPr>
          <w:rFonts w:ascii="Times New Roman" w:hAnsi="Times New Roman"/>
          <w:b/>
          <w:sz w:val="20"/>
          <w:szCs w:val="20"/>
        </w:rPr>
        <w:t>0</w:t>
      </w:r>
      <w:r w:rsidRPr="00334A73">
        <w:rPr>
          <w:rFonts w:ascii="Times New Roman" w:hAnsi="Times New Roman"/>
          <w:b/>
          <w:sz w:val="20"/>
          <w:szCs w:val="20"/>
        </w:rPr>
        <w:t>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4457CD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A238F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4457CD">
        <w:rPr>
          <w:rFonts w:ascii="Times New Roman" w:hAnsi="Times New Roman"/>
          <w:b/>
          <w:sz w:val="20"/>
          <w:szCs w:val="20"/>
          <w:u w:val="single"/>
        </w:rPr>
        <w:t>dnia 12.11.</w:t>
      </w:r>
      <w:r w:rsidRPr="008A238F">
        <w:rPr>
          <w:rFonts w:ascii="Times New Roman" w:hAnsi="Times New Roman"/>
          <w:b/>
          <w:sz w:val="20"/>
          <w:szCs w:val="20"/>
          <w:u w:val="single"/>
        </w:rPr>
        <w:t>201</w:t>
      </w:r>
      <w:r w:rsidR="004B3190">
        <w:rPr>
          <w:rFonts w:ascii="Times New Roman" w:hAnsi="Times New Roman"/>
          <w:b/>
          <w:sz w:val="20"/>
          <w:szCs w:val="20"/>
          <w:u w:val="single"/>
        </w:rPr>
        <w:t>9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8A238F" w:rsidRDefault="00BF035D" w:rsidP="00E94862">
      <w:pPr>
        <w:pStyle w:val="Tekstpodstawowy"/>
        <w:rPr>
          <w:rFonts w:ascii="Tahoma" w:hAnsi="Tahoma" w:cs="Tahoma"/>
          <w:sz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95671A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B46419">
        <w:rPr>
          <w:rFonts w:ascii="Times New Roman" w:hAnsi="Times New Roman"/>
          <w:sz w:val="20"/>
          <w:szCs w:val="20"/>
        </w:rPr>
        <w:t>86</w:t>
      </w:r>
      <w:r w:rsidR="009F31AC">
        <w:rPr>
          <w:rFonts w:ascii="Times New Roman" w:hAnsi="Times New Roman"/>
          <w:sz w:val="20"/>
          <w:szCs w:val="20"/>
        </w:rPr>
        <w:t xml:space="preserve"> </w:t>
      </w:r>
      <w:r w:rsidR="0095671A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BF035D" w:rsidRPr="008A238F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          </w:t>
      </w: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5671A" w:rsidRDefault="0095671A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5671A" w:rsidRDefault="0095671A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2E" w:rsidRDefault="0084242E" w:rsidP="00A8421C">
      <w:pPr>
        <w:spacing w:after="0" w:line="240" w:lineRule="auto"/>
      </w:pPr>
      <w:r>
        <w:separator/>
      </w:r>
    </w:p>
  </w:endnote>
  <w:endnote w:type="continuationSeparator" w:id="0">
    <w:p w:rsidR="0084242E" w:rsidRDefault="0084242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2E" w:rsidRDefault="0084242E" w:rsidP="00B90AE7">
    <w:pPr>
      <w:pStyle w:val="Stopka"/>
      <w:jc w:val="center"/>
      <w:rPr>
        <w:b/>
        <w:sz w:val="16"/>
        <w:szCs w:val="16"/>
      </w:rPr>
    </w:pPr>
  </w:p>
  <w:p w:rsidR="0084242E" w:rsidRDefault="0084242E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>
      <w:rPr>
        <w:b/>
        <w:noProof/>
      </w:rPr>
      <w:drawing>
        <wp:inline distT="0" distB="0" distL="0" distR="0">
          <wp:extent cx="3803650" cy="229870"/>
          <wp:effectExtent l="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42E" w:rsidRDefault="0084242E" w:rsidP="001C79B9">
    <w:pPr>
      <w:pStyle w:val="Stopka"/>
      <w:rPr>
        <w:b/>
        <w:noProof/>
      </w:rPr>
    </w:pPr>
  </w:p>
  <w:p w:rsidR="0084242E" w:rsidRPr="006F0083" w:rsidRDefault="0084242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4242E" w:rsidRPr="006F0083" w:rsidRDefault="0084242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4242E" w:rsidRPr="006F0083" w:rsidRDefault="0084242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84242E" w:rsidRPr="006F0083" w:rsidRDefault="0084242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4242E" w:rsidRPr="001800AA" w:rsidRDefault="0084242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2E" w:rsidRDefault="0084242E" w:rsidP="00A8421C">
      <w:pPr>
        <w:spacing w:after="0" w:line="240" w:lineRule="auto"/>
      </w:pPr>
      <w:r>
        <w:separator/>
      </w:r>
    </w:p>
  </w:footnote>
  <w:footnote w:type="continuationSeparator" w:id="0">
    <w:p w:rsidR="0084242E" w:rsidRDefault="0084242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2E" w:rsidRDefault="008424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2E" w:rsidRPr="00406824" w:rsidRDefault="0084242E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B5D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22120" cy="56070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4242E" w:rsidRDefault="0084242E" w:rsidP="00B90AE7">
    <w:pPr>
      <w:pStyle w:val="Nagwek"/>
    </w:pPr>
    <w:r>
      <w:tab/>
    </w:r>
  </w:p>
  <w:p w:rsidR="0084242E" w:rsidRDefault="0084242E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61355" cy="392430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42E" w:rsidRPr="002D500A" w:rsidRDefault="0084242E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2E" w:rsidRDefault="008424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8724B16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2905D9"/>
    <w:multiLevelType w:val="multilevel"/>
    <w:tmpl w:val="656AF0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3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2"/>
  </w:num>
  <w:num w:numId="31">
    <w:abstractNumId w:val="26"/>
  </w:num>
  <w:num w:numId="32">
    <w:abstractNumId w:val="34"/>
  </w:num>
  <w:num w:numId="33">
    <w:abstractNumId w:val="24"/>
  </w:num>
  <w:num w:numId="34">
    <w:abstractNumId w:val="20"/>
  </w:num>
  <w:num w:numId="35">
    <w:abstractNumId w:val="5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7CCB"/>
    <w:rsid w:val="00030249"/>
    <w:rsid w:val="00032580"/>
    <w:rsid w:val="0007788C"/>
    <w:rsid w:val="00092C99"/>
    <w:rsid w:val="00095B3D"/>
    <w:rsid w:val="00097D9C"/>
    <w:rsid w:val="000D7854"/>
    <w:rsid w:val="000F61CC"/>
    <w:rsid w:val="00120FF4"/>
    <w:rsid w:val="001225CF"/>
    <w:rsid w:val="001240BD"/>
    <w:rsid w:val="00141450"/>
    <w:rsid w:val="001675E8"/>
    <w:rsid w:val="001800AA"/>
    <w:rsid w:val="00186C77"/>
    <w:rsid w:val="001901D7"/>
    <w:rsid w:val="001A1327"/>
    <w:rsid w:val="001C6E20"/>
    <w:rsid w:val="001C79B9"/>
    <w:rsid w:val="002030BC"/>
    <w:rsid w:val="002035A4"/>
    <w:rsid w:val="00210C2E"/>
    <w:rsid w:val="00211FF0"/>
    <w:rsid w:val="00217D02"/>
    <w:rsid w:val="00221C47"/>
    <w:rsid w:val="00225B29"/>
    <w:rsid w:val="00225FDD"/>
    <w:rsid w:val="0023034C"/>
    <w:rsid w:val="002359F6"/>
    <w:rsid w:val="00235D58"/>
    <w:rsid w:val="00244695"/>
    <w:rsid w:val="00270F2A"/>
    <w:rsid w:val="0027263B"/>
    <w:rsid w:val="002802B9"/>
    <w:rsid w:val="00282C23"/>
    <w:rsid w:val="00283336"/>
    <w:rsid w:val="002871E7"/>
    <w:rsid w:val="002949FF"/>
    <w:rsid w:val="002B0A34"/>
    <w:rsid w:val="002C37A5"/>
    <w:rsid w:val="002D500A"/>
    <w:rsid w:val="002E0160"/>
    <w:rsid w:val="002E47C0"/>
    <w:rsid w:val="002E4B04"/>
    <w:rsid w:val="00317019"/>
    <w:rsid w:val="00317D2B"/>
    <w:rsid w:val="00330BF0"/>
    <w:rsid w:val="00334A73"/>
    <w:rsid w:val="00341D32"/>
    <w:rsid w:val="003718D5"/>
    <w:rsid w:val="00395233"/>
    <w:rsid w:val="003B2576"/>
    <w:rsid w:val="003D7E40"/>
    <w:rsid w:val="004015AE"/>
    <w:rsid w:val="00406824"/>
    <w:rsid w:val="00422A5E"/>
    <w:rsid w:val="00424502"/>
    <w:rsid w:val="004270F9"/>
    <w:rsid w:val="004457CD"/>
    <w:rsid w:val="004518C2"/>
    <w:rsid w:val="00455169"/>
    <w:rsid w:val="004577E4"/>
    <w:rsid w:val="00461D5C"/>
    <w:rsid w:val="0046620C"/>
    <w:rsid w:val="004802C9"/>
    <w:rsid w:val="00487827"/>
    <w:rsid w:val="004A68C9"/>
    <w:rsid w:val="004B3190"/>
    <w:rsid w:val="004F7CB8"/>
    <w:rsid w:val="0050797A"/>
    <w:rsid w:val="00526B8F"/>
    <w:rsid w:val="005318F5"/>
    <w:rsid w:val="005904EA"/>
    <w:rsid w:val="005E772A"/>
    <w:rsid w:val="005F71B5"/>
    <w:rsid w:val="006037E9"/>
    <w:rsid w:val="006045BA"/>
    <w:rsid w:val="00667FC9"/>
    <w:rsid w:val="006842CC"/>
    <w:rsid w:val="00686976"/>
    <w:rsid w:val="0069180E"/>
    <w:rsid w:val="006A0234"/>
    <w:rsid w:val="006A1DD8"/>
    <w:rsid w:val="006B3FF7"/>
    <w:rsid w:val="006C6A61"/>
    <w:rsid w:val="006E1DE1"/>
    <w:rsid w:val="006E24B4"/>
    <w:rsid w:val="006F0083"/>
    <w:rsid w:val="00706A9A"/>
    <w:rsid w:val="00711C82"/>
    <w:rsid w:val="00750442"/>
    <w:rsid w:val="00754EEB"/>
    <w:rsid w:val="00756EDA"/>
    <w:rsid w:val="00765968"/>
    <w:rsid w:val="007677E2"/>
    <w:rsid w:val="00774F31"/>
    <w:rsid w:val="00780734"/>
    <w:rsid w:val="00785E9C"/>
    <w:rsid w:val="007B0216"/>
    <w:rsid w:val="007B1674"/>
    <w:rsid w:val="007D25DC"/>
    <w:rsid w:val="007D3E36"/>
    <w:rsid w:val="007D7475"/>
    <w:rsid w:val="007F0147"/>
    <w:rsid w:val="00812675"/>
    <w:rsid w:val="00817E09"/>
    <w:rsid w:val="00826190"/>
    <w:rsid w:val="0084242E"/>
    <w:rsid w:val="008478E4"/>
    <w:rsid w:val="00867D52"/>
    <w:rsid w:val="00872052"/>
    <w:rsid w:val="008812CC"/>
    <w:rsid w:val="00894710"/>
    <w:rsid w:val="008A238F"/>
    <w:rsid w:val="008A5BCF"/>
    <w:rsid w:val="008B180E"/>
    <w:rsid w:val="008B5DCB"/>
    <w:rsid w:val="008E1150"/>
    <w:rsid w:val="008F6B9B"/>
    <w:rsid w:val="008F7F87"/>
    <w:rsid w:val="00901F87"/>
    <w:rsid w:val="0093517A"/>
    <w:rsid w:val="00944981"/>
    <w:rsid w:val="0095671A"/>
    <w:rsid w:val="00964664"/>
    <w:rsid w:val="00967F92"/>
    <w:rsid w:val="00975A5F"/>
    <w:rsid w:val="0098792E"/>
    <w:rsid w:val="00993266"/>
    <w:rsid w:val="00995240"/>
    <w:rsid w:val="009B7405"/>
    <w:rsid w:val="009C3C9D"/>
    <w:rsid w:val="009E63E2"/>
    <w:rsid w:val="009F31AC"/>
    <w:rsid w:val="00A017F9"/>
    <w:rsid w:val="00A04766"/>
    <w:rsid w:val="00A04914"/>
    <w:rsid w:val="00A31295"/>
    <w:rsid w:val="00A33FCC"/>
    <w:rsid w:val="00A74DBB"/>
    <w:rsid w:val="00A8421C"/>
    <w:rsid w:val="00A911CD"/>
    <w:rsid w:val="00A92DB4"/>
    <w:rsid w:val="00AA37A9"/>
    <w:rsid w:val="00AA3B24"/>
    <w:rsid w:val="00AA669D"/>
    <w:rsid w:val="00AA7278"/>
    <w:rsid w:val="00AA7818"/>
    <w:rsid w:val="00AC0845"/>
    <w:rsid w:val="00AC42C0"/>
    <w:rsid w:val="00AC737B"/>
    <w:rsid w:val="00AD0A58"/>
    <w:rsid w:val="00AD5E9F"/>
    <w:rsid w:val="00AE74AB"/>
    <w:rsid w:val="00B3778D"/>
    <w:rsid w:val="00B46419"/>
    <w:rsid w:val="00B5422B"/>
    <w:rsid w:val="00B55B45"/>
    <w:rsid w:val="00B602E6"/>
    <w:rsid w:val="00B63873"/>
    <w:rsid w:val="00B7534A"/>
    <w:rsid w:val="00B81B0D"/>
    <w:rsid w:val="00B826E6"/>
    <w:rsid w:val="00B90AE7"/>
    <w:rsid w:val="00BA256B"/>
    <w:rsid w:val="00BA58D4"/>
    <w:rsid w:val="00BC6301"/>
    <w:rsid w:val="00BF035D"/>
    <w:rsid w:val="00BF20D2"/>
    <w:rsid w:val="00BF7334"/>
    <w:rsid w:val="00C04237"/>
    <w:rsid w:val="00C04EBA"/>
    <w:rsid w:val="00C2152B"/>
    <w:rsid w:val="00C32E4A"/>
    <w:rsid w:val="00C43D92"/>
    <w:rsid w:val="00C46BCA"/>
    <w:rsid w:val="00C47378"/>
    <w:rsid w:val="00C50E4A"/>
    <w:rsid w:val="00C54255"/>
    <w:rsid w:val="00C656F3"/>
    <w:rsid w:val="00C7052B"/>
    <w:rsid w:val="00C93709"/>
    <w:rsid w:val="00C96416"/>
    <w:rsid w:val="00CA363E"/>
    <w:rsid w:val="00CA73CC"/>
    <w:rsid w:val="00CC2B0A"/>
    <w:rsid w:val="00CC3468"/>
    <w:rsid w:val="00CC5275"/>
    <w:rsid w:val="00CD2788"/>
    <w:rsid w:val="00CF0A4D"/>
    <w:rsid w:val="00D16901"/>
    <w:rsid w:val="00D348C3"/>
    <w:rsid w:val="00D4767F"/>
    <w:rsid w:val="00D55976"/>
    <w:rsid w:val="00D60272"/>
    <w:rsid w:val="00D618E1"/>
    <w:rsid w:val="00D6645D"/>
    <w:rsid w:val="00D97B4A"/>
    <w:rsid w:val="00DA1105"/>
    <w:rsid w:val="00DC49A2"/>
    <w:rsid w:val="00DD304F"/>
    <w:rsid w:val="00DD5478"/>
    <w:rsid w:val="00DF1271"/>
    <w:rsid w:val="00DF5136"/>
    <w:rsid w:val="00E2292A"/>
    <w:rsid w:val="00E3037B"/>
    <w:rsid w:val="00E33C41"/>
    <w:rsid w:val="00E42EF5"/>
    <w:rsid w:val="00E45A7A"/>
    <w:rsid w:val="00E56C21"/>
    <w:rsid w:val="00E9243B"/>
    <w:rsid w:val="00E94862"/>
    <w:rsid w:val="00E95455"/>
    <w:rsid w:val="00EA355F"/>
    <w:rsid w:val="00EB2454"/>
    <w:rsid w:val="00EB58E7"/>
    <w:rsid w:val="00EB6D4C"/>
    <w:rsid w:val="00EC51C3"/>
    <w:rsid w:val="00EC7CDE"/>
    <w:rsid w:val="00ED3149"/>
    <w:rsid w:val="00EE686C"/>
    <w:rsid w:val="00EF6C65"/>
    <w:rsid w:val="00F03A6D"/>
    <w:rsid w:val="00F05CBF"/>
    <w:rsid w:val="00F11E2B"/>
    <w:rsid w:val="00F277A2"/>
    <w:rsid w:val="00F42732"/>
    <w:rsid w:val="00F60121"/>
    <w:rsid w:val="00F64C6D"/>
    <w:rsid w:val="00F702C6"/>
    <w:rsid w:val="00F73FFD"/>
    <w:rsid w:val="00FA3A2F"/>
    <w:rsid w:val="00FD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9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locked="1" w:uiPriority="0"/>
    <w:lsdException w:name="footer" w:locked="1" w:uiPriority="0"/>
    <w:lsdException w:name="index heading" w:semiHidden="1"/>
    <w:lsdException w:name="caption" w:locked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locked="1" w:uiPriority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locked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1" w:uiPriority="0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locked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unhideWhenUsed="0"/>
    <w:lsdException w:name="Table Subtle 1" w:semiHidden="1"/>
    <w:lsdException w:name="Table Subtle 2" w:semiHidden="1"/>
    <w:lsdException w:name="Table Web 1" w:unhideWhenUsed="0"/>
    <w:lsdException w:name="Table Web 2" w:unhideWhenUsed="0"/>
    <w:lsdException w:name="Table Web 3" w:semiHidden="1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122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  <w:style w:type="character" w:customStyle="1" w:styleId="Nagwek3Znak">
    <w:name w:val="Nagłówek 3 Znak"/>
    <w:basedOn w:val="Domylnaczcionkaakapitu"/>
    <w:link w:val="Nagwek3"/>
    <w:uiPriority w:val="9"/>
    <w:rsid w:val="00122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99C3-C133-4854-9BE4-D4D08555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801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12</cp:revision>
  <cp:lastPrinted>2018-12-03T10:49:00Z</cp:lastPrinted>
  <dcterms:created xsi:type="dcterms:W3CDTF">2019-10-23T09:24:00Z</dcterms:created>
  <dcterms:modified xsi:type="dcterms:W3CDTF">2019-10-25T12:27:00Z</dcterms:modified>
</cp:coreProperties>
</file>